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4C" w:rsidRPr="000A7ECF" w:rsidRDefault="00FF084C" w:rsidP="00A10D25">
      <w:pPr>
        <w:jc w:val="center"/>
        <w:rPr>
          <w:b/>
          <w:sz w:val="26"/>
          <w:szCs w:val="26"/>
        </w:rPr>
      </w:pPr>
      <w:r w:rsidRPr="000A7ECF">
        <w:rPr>
          <w:b/>
          <w:sz w:val="26"/>
          <w:szCs w:val="26"/>
        </w:rPr>
        <w:t>Содержание</w:t>
      </w:r>
    </w:p>
    <w:p w:rsidR="00FF084C" w:rsidRPr="000A7ECF" w:rsidRDefault="00FF084C" w:rsidP="00A10D25">
      <w:pPr>
        <w:jc w:val="center"/>
        <w:rPr>
          <w:b/>
          <w:sz w:val="26"/>
          <w:szCs w:val="26"/>
        </w:rPr>
      </w:pPr>
    </w:p>
    <w:p w:rsidR="00FF084C" w:rsidRPr="000A7ECF" w:rsidRDefault="00FF084C" w:rsidP="00A10D25">
      <w:pPr>
        <w:spacing w:after="120"/>
        <w:jc w:val="center"/>
        <w:rPr>
          <w:b/>
          <w:sz w:val="26"/>
          <w:szCs w:val="26"/>
        </w:rPr>
      </w:pPr>
      <w:r w:rsidRPr="000A7ECF">
        <w:rPr>
          <w:b/>
          <w:sz w:val="26"/>
          <w:szCs w:val="26"/>
        </w:rPr>
        <w:t xml:space="preserve">Раздел 1 </w:t>
      </w:r>
    </w:p>
    <w:p w:rsidR="00FF084C" w:rsidRPr="000A7ECF" w:rsidRDefault="00FF084C" w:rsidP="00A10D25">
      <w:pPr>
        <w:spacing w:after="120"/>
        <w:jc w:val="center"/>
        <w:rPr>
          <w:b/>
          <w:sz w:val="26"/>
          <w:szCs w:val="26"/>
        </w:rPr>
      </w:pPr>
      <w:r w:rsidRPr="000A7ECF">
        <w:rPr>
          <w:b/>
          <w:sz w:val="26"/>
          <w:szCs w:val="26"/>
        </w:rPr>
        <w:t>Решения Восточной городской Думы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7387"/>
        <w:gridCol w:w="990"/>
      </w:tblGrid>
      <w:tr w:rsidR="00FF084C" w:rsidRPr="000A7ECF" w:rsidTr="00BA36A3">
        <w:trPr>
          <w:trHeight w:val="375"/>
        </w:trPr>
        <w:tc>
          <w:tcPr>
            <w:tcW w:w="506" w:type="pct"/>
            <w:vAlign w:val="center"/>
          </w:tcPr>
          <w:p w:rsidR="00FF084C" w:rsidRPr="000A7ECF" w:rsidRDefault="00FF084C" w:rsidP="00BA36A3">
            <w:pPr>
              <w:spacing w:before="120" w:after="120"/>
              <w:jc w:val="center"/>
              <w:rPr>
                <w:b/>
                <w:sz w:val="26"/>
                <w:szCs w:val="26"/>
              </w:rPr>
            </w:pPr>
            <w:r w:rsidRPr="000A7ECF">
              <w:rPr>
                <w:b/>
                <w:sz w:val="26"/>
                <w:szCs w:val="26"/>
              </w:rPr>
              <w:t>№</w:t>
            </w:r>
          </w:p>
        </w:tc>
        <w:tc>
          <w:tcPr>
            <w:tcW w:w="3963" w:type="pct"/>
            <w:vAlign w:val="center"/>
          </w:tcPr>
          <w:p w:rsidR="00FF084C" w:rsidRPr="000A7ECF" w:rsidRDefault="00FF084C" w:rsidP="00BA36A3">
            <w:pPr>
              <w:tabs>
                <w:tab w:val="center" w:pos="4677"/>
              </w:tabs>
              <w:spacing w:before="120" w:after="120"/>
              <w:jc w:val="center"/>
              <w:rPr>
                <w:sz w:val="26"/>
                <w:szCs w:val="26"/>
              </w:rPr>
            </w:pPr>
            <w:r w:rsidRPr="000A7ECF">
              <w:rPr>
                <w:b/>
                <w:sz w:val="26"/>
                <w:szCs w:val="26"/>
              </w:rPr>
              <w:t>Наименование правового акта</w:t>
            </w:r>
          </w:p>
        </w:tc>
        <w:tc>
          <w:tcPr>
            <w:tcW w:w="531" w:type="pct"/>
            <w:vAlign w:val="center"/>
          </w:tcPr>
          <w:p w:rsidR="00FF084C" w:rsidRPr="000A7ECF" w:rsidRDefault="00FF084C" w:rsidP="00BA36A3">
            <w:pPr>
              <w:spacing w:before="120" w:after="120"/>
              <w:jc w:val="center"/>
              <w:rPr>
                <w:b/>
                <w:sz w:val="26"/>
                <w:szCs w:val="26"/>
              </w:rPr>
            </w:pPr>
            <w:r w:rsidRPr="000A7ECF">
              <w:rPr>
                <w:b/>
                <w:sz w:val="26"/>
                <w:szCs w:val="26"/>
              </w:rPr>
              <w:t>Стр.</w:t>
            </w:r>
          </w:p>
        </w:tc>
      </w:tr>
      <w:tr w:rsidR="00FF084C" w:rsidRPr="000A7ECF" w:rsidTr="00BA36A3">
        <w:tc>
          <w:tcPr>
            <w:tcW w:w="506" w:type="pct"/>
            <w:vAlign w:val="center"/>
          </w:tcPr>
          <w:p w:rsidR="00FF084C" w:rsidRPr="000A7ECF" w:rsidRDefault="00FF084C" w:rsidP="00BA36A3">
            <w:pPr>
              <w:jc w:val="center"/>
              <w:rPr>
                <w:sz w:val="26"/>
                <w:szCs w:val="26"/>
              </w:rPr>
            </w:pPr>
            <w:r w:rsidRPr="000A7ECF">
              <w:rPr>
                <w:sz w:val="26"/>
                <w:szCs w:val="26"/>
              </w:rPr>
              <w:t>1</w:t>
            </w:r>
          </w:p>
        </w:tc>
        <w:tc>
          <w:tcPr>
            <w:tcW w:w="3963" w:type="pct"/>
          </w:tcPr>
          <w:p w:rsidR="00FF084C" w:rsidRPr="000A7ECF" w:rsidRDefault="00FF084C" w:rsidP="00A10D25">
            <w:pPr>
              <w:jc w:val="both"/>
              <w:rPr>
                <w:sz w:val="26"/>
                <w:szCs w:val="26"/>
              </w:rPr>
            </w:pPr>
            <w:r w:rsidRPr="000A7ECF">
              <w:rPr>
                <w:sz w:val="26"/>
                <w:szCs w:val="26"/>
              </w:rPr>
              <w:t xml:space="preserve">Решение № 50 от 24.08.2016 «О выражении согласия </w:t>
            </w:r>
            <w:r w:rsidRPr="000A7ECF">
              <w:rPr>
                <w:rStyle w:val="FontStyle13"/>
                <w:sz w:val="26"/>
                <w:szCs w:val="26"/>
              </w:rPr>
              <w:t xml:space="preserve">на передачу в безвозмездное пользование </w:t>
            </w:r>
            <w:r w:rsidRPr="000A7ECF">
              <w:rPr>
                <w:sz w:val="26"/>
                <w:szCs w:val="26"/>
              </w:rPr>
              <w:t>нежилого помещения, расположенного по адресу: Омутнинский район пгт. Восточный ул. 30 лет Победы дом 11»</w:t>
            </w:r>
          </w:p>
        </w:tc>
        <w:tc>
          <w:tcPr>
            <w:tcW w:w="531" w:type="pct"/>
            <w:vAlign w:val="center"/>
          </w:tcPr>
          <w:p w:rsidR="00FF084C" w:rsidRPr="000A7ECF" w:rsidRDefault="00FF084C" w:rsidP="00BA36A3">
            <w:pPr>
              <w:jc w:val="center"/>
              <w:rPr>
                <w:sz w:val="26"/>
                <w:szCs w:val="26"/>
              </w:rPr>
            </w:pPr>
            <w:r w:rsidRPr="000A7ECF">
              <w:rPr>
                <w:sz w:val="26"/>
                <w:szCs w:val="26"/>
              </w:rPr>
              <w:t>2</w:t>
            </w:r>
          </w:p>
        </w:tc>
      </w:tr>
      <w:tr w:rsidR="00FF084C" w:rsidRPr="000A7ECF" w:rsidTr="00BA36A3">
        <w:trPr>
          <w:trHeight w:val="70"/>
        </w:trPr>
        <w:tc>
          <w:tcPr>
            <w:tcW w:w="506" w:type="pct"/>
            <w:vAlign w:val="center"/>
          </w:tcPr>
          <w:p w:rsidR="00FF084C" w:rsidRPr="000A7ECF" w:rsidRDefault="00FF084C" w:rsidP="00BA36A3">
            <w:pPr>
              <w:jc w:val="center"/>
              <w:rPr>
                <w:sz w:val="26"/>
                <w:szCs w:val="26"/>
              </w:rPr>
            </w:pPr>
            <w:r w:rsidRPr="000A7ECF">
              <w:rPr>
                <w:sz w:val="26"/>
                <w:szCs w:val="26"/>
              </w:rPr>
              <w:t>2</w:t>
            </w:r>
          </w:p>
        </w:tc>
        <w:tc>
          <w:tcPr>
            <w:tcW w:w="3963" w:type="pct"/>
          </w:tcPr>
          <w:p w:rsidR="00FF084C" w:rsidRPr="00BE5882" w:rsidRDefault="00FF084C" w:rsidP="00BE5882">
            <w:pPr>
              <w:jc w:val="both"/>
              <w:rPr>
                <w:sz w:val="26"/>
                <w:szCs w:val="26"/>
              </w:rPr>
            </w:pPr>
            <w:r w:rsidRPr="00BE5882">
              <w:rPr>
                <w:sz w:val="26"/>
                <w:szCs w:val="26"/>
              </w:rPr>
              <w:t>Решение № 51 от 24.08.2016 «О внесении изменений в Решение Восточной городской Думы</w:t>
            </w:r>
            <w:r>
              <w:rPr>
                <w:sz w:val="26"/>
                <w:szCs w:val="26"/>
              </w:rPr>
              <w:t xml:space="preserve"> </w:t>
            </w:r>
            <w:r w:rsidRPr="00BE5882">
              <w:rPr>
                <w:sz w:val="26"/>
                <w:szCs w:val="26"/>
              </w:rPr>
              <w:t>от 24.04.2013 № 23»</w:t>
            </w:r>
          </w:p>
        </w:tc>
        <w:tc>
          <w:tcPr>
            <w:tcW w:w="531" w:type="pct"/>
            <w:vAlign w:val="center"/>
          </w:tcPr>
          <w:p w:rsidR="00FF084C" w:rsidRPr="000A7ECF" w:rsidRDefault="00FF084C" w:rsidP="00BA36A3">
            <w:pPr>
              <w:jc w:val="center"/>
              <w:rPr>
                <w:sz w:val="26"/>
                <w:szCs w:val="26"/>
              </w:rPr>
            </w:pPr>
            <w:r w:rsidRPr="000A7ECF">
              <w:rPr>
                <w:sz w:val="26"/>
                <w:szCs w:val="26"/>
              </w:rPr>
              <w:t>3</w:t>
            </w:r>
          </w:p>
        </w:tc>
      </w:tr>
      <w:tr w:rsidR="00FF084C" w:rsidRPr="000A7ECF" w:rsidTr="00BA36A3">
        <w:tc>
          <w:tcPr>
            <w:tcW w:w="506" w:type="pct"/>
            <w:vAlign w:val="center"/>
          </w:tcPr>
          <w:p w:rsidR="00FF084C" w:rsidRPr="000A7ECF" w:rsidRDefault="00FF084C" w:rsidP="00BA36A3">
            <w:pPr>
              <w:jc w:val="center"/>
              <w:rPr>
                <w:sz w:val="26"/>
                <w:szCs w:val="26"/>
              </w:rPr>
            </w:pPr>
            <w:r w:rsidRPr="000A7ECF">
              <w:rPr>
                <w:sz w:val="26"/>
                <w:szCs w:val="26"/>
              </w:rPr>
              <w:t>3</w:t>
            </w:r>
          </w:p>
        </w:tc>
        <w:tc>
          <w:tcPr>
            <w:tcW w:w="3963" w:type="pct"/>
          </w:tcPr>
          <w:p w:rsidR="00FF084C" w:rsidRPr="00BE5882" w:rsidRDefault="00FF084C" w:rsidP="00BE5882">
            <w:pPr>
              <w:jc w:val="both"/>
              <w:rPr>
                <w:sz w:val="26"/>
                <w:szCs w:val="26"/>
              </w:rPr>
            </w:pPr>
            <w:r w:rsidRPr="00BE5882">
              <w:rPr>
                <w:sz w:val="26"/>
                <w:szCs w:val="26"/>
              </w:rPr>
              <w:t>Решение № 52 от 24.08.2016 «О внесении изменений в Решение Восточной городской Думы от 10.07.2008 № 68»</w:t>
            </w:r>
          </w:p>
        </w:tc>
        <w:tc>
          <w:tcPr>
            <w:tcW w:w="531" w:type="pct"/>
            <w:vAlign w:val="center"/>
          </w:tcPr>
          <w:p w:rsidR="00FF084C" w:rsidRPr="000A7ECF" w:rsidRDefault="00FF084C" w:rsidP="00BA36A3">
            <w:pPr>
              <w:jc w:val="center"/>
              <w:rPr>
                <w:sz w:val="26"/>
                <w:szCs w:val="26"/>
              </w:rPr>
            </w:pPr>
            <w:r>
              <w:rPr>
                <w:sz w:val="26"/>
                <w:szCs w:val="26"/>
              </w:rPr>
              <w:t>4</w:t>
            </w:r>
          </w:p>
        </w:tc>
      </w:tr>
    </w:tbl>
    <w:p w:rsidR="00FF084C" w:rsidRPr="000A7ECF" w:rsidRDefault="00FF084C" w:rsidP="00A10D25">
      <w:pPr>
        <w:jc w:val="center"/>
        <w:rPr>
          <w:b/>
          <w:sz w:val="26"/>
          <w:szCs w:val="26"/>
        </w:rPr>
      </w:pPr>
    </w:p>
    <w:p w:rsidR="00FF084C" w:rsidRPr="000A7ECF" w:rsidRDefault="00FF084C" w:rsidP="00A10D25">
      <w:pPr>
        <w:spacing w:before="120" w:after="120"/>
        <w:ind w:left="357"/>
        <w:jc w:val="center"/>
        <w:rPr>
          <w:b/>
          <w:sz w:val="26"/>
          <w:szCs w:val="26"/>
        </w:rPr>
      </w:pPr>
      <w:r w:rsidRPr="000A7ECF">
        <w:rPr>
          <w:b/>
          <w:sz w:val="26"/>
          <w:szCs w:val="26"/>
        </w:rPr>
        <w:t xml:space="preserve">Раздел 2 </w:t>
      </w:r>
    </w:p>
    <w:p w:rsidR="00FF084C" w:rsidRPr="000A7ECF" w:rsidRDefault="00FF084C" w:rsidP="00A10D25">
      <w:pPr>
        <w:spacing w:after="120"/>
        <w:ind w:left="360"/>
        <w:jc w:val="center"/>
        <w:rPr>
          <w:b/>
          <w:bCs/>
          <w:sz w:val="26"/>
          <w:szCs w:val="26"/>
        </w:rPr>
      </w:pPr>
      <w:r w:rsidRPr="000A7ECF">
        <w:rPr>
          <w:b/>
          <w:bCs/>
          <w:sz w:val="26"/>
          <w:szCs w:val="26"/>
        </w:rPr>
        <w:t>Постановления главы администрации муниципального образования Восточное городское поселение Омутнинского района Кировской области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
        <w:gridCol w:w="7375"/>
        <w:gridCol w:w="987"/>
      </w:tblGrid>
      <w:tr w:rsidR="00FF084C" w:rsidRPr="000A7ECF" w:rsidTr="00BA36A3">
        <w:tc>
          <w:tcPr>
            <w:tcW w:w="512" w:type="pct"/>
            <w:vAlign w:val="center"/>
          </w:tcPr>
          <w:p w:rsidR="00FF084C" w:rsidRPr="000A7ECF" w:rsidRDefault="00FF084C" w:rsidP="00BA36A3">
            <w:pPr>
              <w:jc w:val="center"/>
              <w:rPr>
                <w:sz w:val="26"/>
                <w:szCs w:val="26"/>
              </w:rPr>
            </w:pPr>
            <w:r w:rsidRPr="000A7ECF">
              <w:rPr>
                <w:sz w:val="26"/>
                <w:szCs w:val="26"/>
              </w:rPr>
              <w:t>12</w:t>
            </w:r>
          </w:p>
        </w:tc>
        <w:tc>
          <w:tcPr>
            <w:tcW w:w="3958" w:type="pct"/>
          </w:tcPr>
          <w:p w:rsidR="00FF084C" w:rsidRPr="000A7ECF" w:rsidRDefault="00FF084C" w:rsidP="00A10D25">
            <w:pPr>
              <w:jc w:val="both"/>
              <w:rPr>
                <w:bCs/>
                <w:sz w:val="26"/>
                <w:szCs w:val="26"/>
              </w:rPr>
            </w:pPr>
            <w:r w:rsidRPr="000A7ECF">
              <w:rPr>
                <w:bCs/>
                <w:sz w:val="26"/>
                <w:szCs w:val="26"/>
              </w:rPr>
              <w:t>Постановление № 110 от 01.08.2016 г «Об утверждении методики прогнозирования поступлений по источникам финансирования дефицита бюджета муниципального образования Восточное городское поселение Омутнинского района Кировской области»</w:t>
            </w:r>
          </w:p>
        </w:tc>
        <w:tc>
          <w:tcPr>
            <w:tcW w:w="530" w:type="pct"/>
            <w:vAlign w:val="center"/>
          </w:tcPr>
          <w:p w:rsidR="00FF084C" w:rsidRPr="000A7ECF" w:rsidRDefault="00FF084C" w:rsidP="00BA36A3">
            <w:pPr>
              <w:jc w:val="center"/>
              <w:rPr>
                <w:sz w:val="26"/>
                <w:szCs w:val="26"/>
              </w:rPr>
            </w:pPr>
            <w:r>
              <w:rPr>
                <w:sz w:val="26"/>
                <w:szCs w:val="26"/>
              </w:rPr>
              <w:t>8</w:t>
            </w:r>
          </w:p>
        </w:tc>
      </w:tr>
    </w:tbl>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Default="00FF084C" w:rsidP="00676405">
      <w:pPr>
        <w:jc w:val="center"/>
        <w:rPr>
          <w:b/>
          <w:sz w:val="26"/>
          <w:szCs w:val="26"/>
        </w:rPr>
      </w:pPr>
    </w:p>
    <w:p w:rsidR="00FF084C" w:rsidRDefault="00FF084C" w:rsidP="00676405">
      <w:pPr>
        <w:jc w:val="center"/>
        <w:rPr>
          <w:b/>
          <w:sz w:val="26"/>
          <w:szCs w:val="26"/>
        </w:rPr>
      </w:pPr>
    </w:p>
    <w:p w:rsidR="00FF084C" w:rsidRDefault="00FF084C" w:rsidP="00676405">
      <w:pPr>
        <w:jc w:val="center"/>
        <w:rPr>
          <w:b/>
          <w:sz w:val="26"/>
          <w:szCs w:val="26"/>
        </w:rPr>
      </w:pPr>
    </w:p>
    <w:p w:rsidR="00FF084C"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Default="00FF084C" w:rsidP="00676405">
      <w:pPr>
        <w:jc w:val="center"/>
        <w:rPr>
          <w:b/>
          <w:sz w:val="26"/>
          <w:szCs w:val="26"/>
        </w:rPr>
      </w:pPr>
    </w:p>
    <w:p w:rsidR="00FF084C"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p>
    <w:p w:rsidR="00FF084C" w:rsidRPr="000A7ECF" w:rsidRDefault="00FF084C" w:rsidP="00676405">
      <w:pPr>
        <w:jc w:val="center"/>
        <w:rPr>
          <w:b/>
          <w:sz w:val="26"/>
          <w:szCs w:val="26"/>
        </w:rPr>
      </w:pPr>
      <w:r w:rsidRPr="000A7ECF">
        <w:rPr>
          <w:b/>
          <w:sz w:val="26"/>
          <w:szCs w:val="26"/>
        </w:rPr>
        <w:t>КИРОВСКАЯ ОБЛАСТЬ</w:t>
      </w:r>
    </w:p>
    <w:p w:rsidR="00FF084C" w:rsidRPr="000A7ECF" w:rsidRDefault="00FF084C" w:rsidP="00676405">
      <w:pPr>
        <w:jc w:val="center"/>
        <w:rPr>
          <w:b/>
          <w:sz w:val="26"/>
          <w:szCs w:val="26"/>
        </w:rPr>
      </w:pPr>
      <w:r w:rsidRPr="000A7ECF">
        <w:rPr>
          <w:b/>
          <w:sz w:val="26"/>
          <w:szCs w:val="26"/>
        </w:rPr>
        <w:t>ОМУТНИНСКИЙ РАЙОН</w:t>
      </w:r>
    </w:p>
    <w:p w:rsidR="00FF084C" w:rsidRPr="000A7ECF" w:rsidRDefault="00FF084C" w:rsidP="00676405">
      <w:pPr>
        <w:jc w:val="center"/>
        <w:rPr>
          <w:b/>
          <w:sz w:val="26"/>
          <w:szCs w:val="26"/>
        </w:rPr>
      </w:pPr>
      <w:r w:rsidRPr="000A7ECF">
        <w:rPr>
          <w:b/>
          <w:sz w:val="26"/>
          <w:szCs w:val="26"/>
        </w:rPr>
        <w:t>ВОСТОЧНАЯ ГОРОДСКАЯ ДУМА</w:t>
      </w:r>
    </w:p>
    <w:p w:rsidR="00FF084C" w:rsidRPr="000A7ECF" w:rsidRDefault="00FF084C" w:rsidP="00676405">
      <w:pPr>
        <w:jc w:val="center"/>
        <w:rPr>
          <w:b/>
          <w:sz w:val="26"/>
          <w:szCs w:val="26"/>
        </w:rPr>
      </w:pPr>
      <w:r w:rsidRPr="000A7ECF">
        <w:rPr>
          <w:b/>
          <w:sz w:val="26"/>
          <w:szCs w:val="26"/>
        </w:rPr>
        <w:t>ЧЕТВЕРТОГО СОЗЫВА</w:t>
      </w:r>
    </w:p>
    <w:p w:rsidR="00FF084C" w:rsidRDefault="00FF084C" w:rsidP="00C13B61">
      <w:pPr>
        <w:rPr>
          <w:sz w:val="26"/>
          <w:szCs w:val="26"/>
        </w:rPr>
      </w:pPr>
    </w:p>
    <w:p w:rsidR="00FF084C" w:rsidRPr="000A7ECF" w:rsidRDefault="00FF084C" w:rsidP="00C13B61">
      <w:pPr>
        <w:rPr>
          <w:sz w:val="26"/>
          <w:szCs w:val="26"/>
        </w:rPr>
      </w:pPr>
    </w:p>
    <w:p w:rsidR="00FF084C" w:rsidRPr="000A7ECF" w:rsidRDefault="00FF084C" w:rsidP="001645B1">
      <w:pPr>
        <w:jc w:val="center"/>
        <w:rPr>
          <w:b/>
          <w:sz w:val="26"/>
          <w:szCs w:val="26"/>
        </w:rPr>
      </w:pPr>
      <w:r w:rsidRPr="000A7ECF">
        <w:rPr>
          <w:b/>
          <w:sz w:val="26"/>
          <w:szCs w:val="26"/>
        </w:rPr>
        <w:t>РЕШЕНИЕ</w:t>
      </w:r>
    </w:p>
    <w:p w:rsidR="00FF084C" w:rsidRPr="000A7ECF" w:rsidRDefault="00FF084C" w:rsidP="00C13B61">
      <w:pPr>
        <w:rPr>
          <w:sz w:val="26"/>
          <w:szCs w:val="26"/>
        </w:rPr>
      </w:pPr>
    </w:p>
    <w:p w:rsidR="00FF084C" w:rsidRPr="000A7ECF" w:rsidRDefault="00FF084C" w:rsidP="00C13B61">
      <w:pPr>
        <w:rPr>
          <w:sz w:val="26"/>
          <w:szCs w:val="26"/>
        </w:rPr>
      </w:pPr>
    </w:p>
    <w:p w:rsidR="00FF084C" w:rsidRPr="000A7ECF" w:rsidRDefault="00FF084C" w:rsidP="001645B1">
      <w:pPr>
        <w:jc w:val="center"/>
        <w:rPr>
          <w:sz w:val="26"/>
          <w:szCs w:val="26"/>
        </w:rPr>
      </w:pPr>
      <w:r w:rsidRPr="000A7ECF">
        <w:rPr>
          <w:sz w:val="26"/>
          <w:szCs w:val="26"/>
        </w:rPr>
        <w:t>от  24.08.2016 № 50</w:t>
      </w:r>
    </w:p>
    <w:p w:rsidR="00FF084C" w:rsidRPr="000A7ECF" w:rsidRDefault="00FF084C" w:rsidP="001645B1">
      <w:pPr>
        <w:jc w:val="center"/>
        <w:rPr>
          <w:sz w:val="26"/>
          <w:szCs w:val="26"/>
        </w:rPr>
      </w:pPr>
      <w:r w:rsidRPr="000A7ECF">
        <w:rPr>
          <w:sz w:val="26"/>
          <w:szCs w:val="26"/>
        </w:rPr>
        <w:t>пгт Восточный</w:t>
      </w:r>
    </w:p>
    <w:p w:rsidR="00FF084C" w:rsidRPr="000A7ECF" w:rsidRDefault="00FF084C" w:rsidP="00C13B61">
      <w:pPr>
        <w:rPr>
          <w:sz w:val="26"/>
          <w:szCs w:val="26"/>
        </w:rPr>
      </w:pPr>
    </w:p>
    <w:p w:rsidR="00FF084C" w:rsidRPr="000A7ECF" w:rsidRDefault="00FF084C" w:rsidP="00F801C1">
      <w:pPr>
        <w:pStyle w:val="ConsPlusTitle"/>
        <w:widowControl/>
        <w:jc w:val="center"/>
        <w:rPr>
          <w:sz w:val="26"/>
          <w:szCs w:val="26"/>
        </w:rPr>
      </w:pPr>
      <w:r w:rsidRPr="000A7ECF">
        <w:rPr>
          <w:sz w:val="26"/>
          <w:szCs w:val="26"/>
        </w:rPr>
        <w:t xml:space="preserve">О выражении согласия </w:t>
      </w:r>
      <w:r w:rsidRPr="000A7ECF">
        <w:rPr>
          <w:rStyle w:val="FontStyle13"/>
          <w:sz w:val="26"/>
          <w:szCs w:val="26"/>
        </w:rPr>
        <w:t xml:space="preserve">на передачу в безвозмездное пользование </w:t>
      </w:r>
      <w:r w:rsidRPr="000A7ECF">
        <w:rPr>
          <w:sz w:val="26"/>
          <w:szCs w:val="26"/>
        </w:rPr>
        <w:t>нежилого помещения, расположенного по адресу: Омутнинский район пгт. Восточный ул. 30 лет Победы дом 11</w:t>
      </w:r>
    </w:p>
    <w:p w:rsidR="00FF084C" w:rsidRPr="000A7ECF" w:rsidRDefault="00FF084C" w:rsidP="00C12C49">
      <w:pPr>
        <w:jc w:val="center"/>
        <w:rPr>
          <w:b/>
          <w:sz w:val="26"/>
          <w:szCs w:val="26"/>
        </w:rPr>
      </w:pPr>
    </w:p>
    <w:p w:rsidR="00FF084C" w:rsidRPr="000A7ECF" w:rsidRDefault="00FF084C" w:rsidP="00FC77C0">
      <w:pPr>
        <w:autoSpaceDE w:val="0"/>
        <w:autoSpaceDN w:val="0"/>
        <w:adjustRightInd w:val="0"/>
        <w:ind w:firstLine="709"/>
        <w:jc w:val="both"/>
        <w:rPr>
          <w:sz w:val="26"/>
          <w:szCs w:val="26"/>
        </w:rPr>
      </w:pPr>
      <w:r w:rsidRPr="000A7ECF">
        <w:rPr>
          <w:rStyle w:val="FontStyle13"/>
          <w:sz w:val="26"/>
          <w:szCs w:val="26"/>
        </w:rPr>
        <w:t xml:space="preserve">Руководствуясь Федеральным законом от 06.10.2003 № 131-Ф3 «Об общих принципах организации местного самоуправления в Российской Федерации», </w:t>
      </w:r>
      <w:r w:rsidRPr="000A7ECF">
        <w:rPr>
          <w:color w:val="000000"/>
          <w:spacing w:val="1"/>
          <w:sz w:val="26"/>
          <w:szCs w:val="26"/>
        </w:rPr>
        <w:t xml:space="preserve">статьей 17.1 Федерального закона </w:t>
      </w:r>
      <w:r w:rsidRPr="000A7ECF">
        <w:rPr>
          <w:color w:val="000000"/>
          <w:spacing w:val="6"/>
          <w:sz w:val="26"/>
          <w:szCs w:val="26"/>
        </w:rPr>
        <w:t>«О защите конкуренции» от 26.07.2006 № 135-ФЗ,</w:t>
      </w:r>
      <w:r w:rsidRPr="000A7ECF">
        <w:rPr>
          <w:rStyle w:val="FontStyle13"/>
          <w:sz w:val="26"/>
          <w:szCs w:val="26"/>
        </w:rPr>
        <w:t xml:space="preserve"> в соответствии с пунктом 6.1 раздела 6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 и, рассмотрев и обсудив письмо КОГБУ «Омутнинская районная станция по борьбе с болезнями животных» от 01.08.2016г. № 105 Восточная  городская Дума </w:t>
      </w:r>
      <w:r w:rsidRPr="000A7ECF">
        <w:rPr>
          <w:rStyle w:val="FontStyle13"/>
          <w:b/>
          <w:sz w:val="26"/>
          <w:szCs w:val="26"/>
        </w:rPr>
        <w:t>РЕШИЛА</w:t>
      </w:r>
      <w:r w:rsidRPr="000A7ECF">
        <w:rPr>
          <w:rStyle w:val="FontStyle13"/>
          <w:sz w:val="26"/>
          <w:szCs w:val="26"/>
        </w:rPr>
        <w:t>:</w:t>
      </w:r>
    </w:p>
    <w:p w:rsidR="00FF084C" w:rsidRPr="000A7ECF" w:rsidRDefault="00FF084C" w:rsidP="00FC77C0">
      <w:pPr>
        <w:pStyle w:val="Style7"/>
        <w:widowControl/>
        <w:numPr>
          <w:ilvl w:val="0"/>
          <w:numId w:val="3"/>
        </w:numPr>
        <w:tabs>
          <w:tab w:val="clear" w:pos="1350"/>
          <w:tab w:val="left" w:pos="1134"/>
        </w:tabs>
        <w:spacing w:line="240" w:lineRule="auto"/>
        <w:ind w:left="0" w:firstLine="709"/>
        <w:jc w:val="both"/>
        <w:rPr>
          <w:sz w:val="26"/>
          <w:szCs w:val="26"/>
        </w:rPr>
      </w:pPr>
      <w:r w:rsidRPr="000A7ECF">
        <w:rPr>
          <w:rStyle w:val="FontStyle13"/>
          <w:sz w:val="26"/>
          <w:szCs w:val="26"/>
        </w:rPr>
        <w:t xml:space="preserve"> Дать согласие на передачу в безвозмездное пользование нежилого помещения общей площадью 31,76 кв.м. (в том числе места общего пользования 9,86 кв.м.) расположенного  по адресу Омутнинский район п. Восточный ул. 30 лет Победы дом 11 КОГБУ «Омутнинская районная станция по борьбе с болезнями животных» для оказания ветеринарных услуг населению, проживающему на территории Восточного городского поселения с 01 сентября 2016 года</w:t>
      </w:r>
      <w:r w:rsidRPr="000A7ECF">
        <w:rPr>
          <w:sz w:val="26"/>
          <w:szCs w:val="26"/>
        </w:rPr>
        <w:t>.</w:t>
      </w:r>
    </w:p>
    <w:p w:rsidR="00FF084C" w:rsidRPr="000A7ECF" w:rsidRDefault="00FF084C" w:rsidP="00FC77C0">
      <w:pPr>
        <w:pStyle w:val="Style7"/>
        <w:widowControl/>
        <w:numPr>
          <w:ilvl w:val="0"/>
          <w:numId w:val="3"/>
        </w:numPr>
        <w:tabs>
          <w:tab w:val="clear" w:pos="1350"/>
          <w:tab w:val="left" w:pos="1134"/>
        </w:tabs>
        <w:spacing w:line="240" w:lineRule="auto"/>
        <w:ind w:left="0" w:firstLine="709"/>
        <w:jc w:val="both"/>
        <w:rPr>
          <w:rStyle w:val="FontStyle13"/>
          <w:sz w:val="26"/>
          <w:szCs w:val="26"/>
        </w:rPr>
      </w:pPr>
      <w:r w:rsidRPr="000A7ECF">
        <w:rPr>
          <w:rStyle w:val="FontStyle13"/>
          <w:sz w:val="26"/>
          <w:szCs w:val="26"/>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FF084C" w:rsidRPr="000A7ECF" w:rsidRDefault="00FF084C" w:rsidP="00FC77C0">
      <w:pPr>
        <w:pStyle w:val="Style7"/>
        <w:widowControl/>
        <w:numPr>
          <w:ilvl w:val="0"/>
          <w:numId w:val="3"/>
        </w:numPr>
        <w:tabs>
          <w:tab w:val="clear" w:pos="1350"/>
          <w:tab w:val="left" w:pos="1134"/>
        </w:tabs>
        <w:spacing w:line="240" w:lineRule="auto"/>
        <w:ind w:left="0" w:firstLine="709"/>
        <w:jc w:val="both"/>
        <w:rPr>
          <w:rStyle w:val="FontStyle13"/>
          <w:sz w:val="26"/>
          <w:szCs w:val="26"/>
        </w:rPr>
      </w:pPr>
      <w:r w:rsidRPr="000A7ECF">
        <w:rPr>
          <w:rStyle w:val="FontStyle13"/>
          <w:sz w:val="26"/>
          <w:szCs w:val="26"/>
        </w:rPr>
        <w:t>Опубликовать настоящее</w:t>
      </w:r>
      <w:r w:rsidRPr="000A7ECF">
        <w:rPr>
          <w:rStyle w:val="FontStyle13"/>
          <w:b/>
          <w:bCs/>
          <w:sz w:val="26"/>
          <w:szCs w:val="26"/>
        </w:rPr>
        <w:t xml:space="preserve"> </w:t>
      </w:r>
      <w:r w:rsidRPr="000A7ECF">
        <w:rPr>
          <w:rStyle w:val="FontStyle13"/>
          <w:sz w:val="26"/>
          <w:szCs w:val="26"/>
        </w:rPr>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FF084C" w:rsidRPr="000A7ECF" w:rsidRDefault="00FF084C" w:rsidP="00FC77C0">
      <w:pPr>
        <w:pStyle w:val="Style7"/>
        <w:widowControl/>
        <w:numPr>
          <w:ilvl w:val="0"/>
          <w:numId w:val="3"/>
        </w:numPr>
        <w:tabs>
          <w:tab w:val="clear" w:pos="1350"/>
          <w:tab w:val="left" w:pos="1134"/>
        </w:tabs>
        <w:spacing w:line="240" w:lineRule="auto"/>
        <w:ind w:left="0" w:firstLine="709"/>
        <w:jc w:val="both"/>
        <w:rPr>
          <w:rStyle w:val="FontStyle13"/>
          <w:sz w:val="26"/>
          <w:szCs w:val="26"/>
        </w:rPr>
      </w:pPr>
      <w:r w:rsidRPr="000A7ECF">
        <w:rPr>
          <w:rStyle w:val="FontStyle13"/>
          <w:sz w:val="26"/>
          <w:szCs w:val="26"/>
        </w:rPr>
        <w:t>Настоящее решение вступает в силу со дня его официального обнародования.</w:t>
      </w:r>
    </w:p>
    <w:p w:rsidR="00FF084C" w:rsidRPr="000A7ECF" w:rsidRDefault="00FF084C" w:rsidP="00FC77C0">
      <w:pPr>
        <w:ind w:firstLine="709"/>
        <w:jc w:val="both"/>
        <w:rPr>
          <w:rStyle w:val="FontStyle13"/>
          <w:sz w:val="26"/>
          <w:szCs w:val="26"/>
        </w:rPr>
      </w:pPr>
    </w:p>
    <w:p w:rsidR="00FF084C" w:rsidRPr="000A7ECF" w:rsidRDefault="00FF084C" w:rsidP="00FC77C0">
      <w:pPr>
        <w:ind w:firstLine="709"/>
        <w:jc w:val="both"/>
        <w:rPr>
          <w:rStyle w:val="FontStyle13"/>
          <w:sz w:val="26"/>
          <w:szCs w:val="26"/>
        </w:rPr>
      </w:pPr>
    </w:p>
    <w:p w:rsidR="00FF084C" w:rsidRPr="000A7ECF" w:rsidRDefault="00FF084C" w:rsidP="00FC77C0">
      <w:pPr>
        <w:ind w:firstLine="709"/>
        <w:jc w:val="both"/>
        <w:rPr>
          <w:rStyle w:val="FontStyle13"/>
          <w:sz w:val="26"/>
          <w:szCs w:val="26"/>
        </w:rPr>
      </w:pPr>
    </w:p>
    <w:p w:rsidR="00FF084C" w:rsidRPr="000A7ECF" w:rsidRDefault="00FF084C" w:rsidP="00FC77C0">
      <w:pPr>
        <w:ind w:firstLine="709"/>
        <w:jc w:val="both"/>
        <w:rPr>
          <w:rStyle w:val="FontStyle13"/>
          <w:sz w:val="26"/>
          <w:szCs w:val="26"/>
        </w:rPr>
      </w:pPr>
    </w:p>
    <w:p w:rsidR="00FF084C" w:rsidRPr="000A7ECF" w:rsidRDefault="00FF084C" w:rsidP="00FC77C0">
      <w:pPr>
        <w:ind w:firstLine="709"/>
        <w:jc w:val="both"/>
        <w:rPr>
          <w:sz w:val="26"/>
          <w:szCs w:val="26"/>
        </w:rPr>
      </w:pPr>
      <w:r w:rsidRPr="000A7ECF">
        <w:rPr>
          <w:sz w:val="26"/>
          <w:szCs w:val="26"/>
        </w:rPr>
        <w:t>Глава Восточного</w:t>
      </w:r>
    </w:p>
    <w:p w:rsidR="00FF084C" w:rsidRPr="000A7ECF" w:rsidRDefault="00FF084C" w:rsidP="00FC77C0">
      <w:pPr>
        <w:ind w:firstLine="709"/>
        <w:jc w:val="both"/>
        <w:rPr>
          <w:sz w:val="26"/>
          <w:szCs w:val="26"/>
        </w:rPr>
      </w:pPr>
      <w:r w:rsidRPr="000A7ECF">
        <w:rPr>
          <w:sz w:val="26"/>
          <w:szCs w:val="26"/>
        </w:rPr>
        <w:t>городского поселения    А.А. Дубинин</w:t>
      </w: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A10D25">
      <w:pPr>
        <w:tabs>
          <w:tab w:val="left" w:pos="6810"/>
        </w:tabs>
        <w:jc w:val="center"/>
        <w:rPr>
          <w:b/>
          <w:sz w:val="26"/>
          <w:szCs w:val="26"/>
        </w:rPr>
      </w:pPr>
      <w:r w:rsidRPr="000A7ECF">
        <w:rPr>
          <w:b/>
          <w:sz w:val="26"/>
          <w:szCs w:val="26"/>
        </w:rPr>
        <w:t>КИРОВСКАЯ ОБЛАСТЬ</w:t>
      </w:r>
    </w:p>
    <w:p w:rsidR="00FF084C" w:rsidRPr="000A7ECF" w:rsidRDefault="00FF084C" w:rsidP="00A10D25">
      <w:pPr>
        <w:jc w:val="center"/>
        <w:rPr>
          <w:b/>
          <w:sz w:val="26"/>
          <w:szCs w:val="26"/>
        </w:rPr>
      </w:pPr>
      <w:r w:rsidRPr="000A7ECF">
        <w:rPr>
          <w:b/>
          <w:sz w:val="26"/>
          <w:szCs w:val="26"/>
        </w:rPr>
        <w:t>ОМУТНИНСКИЙ РАЙОН</w:t>
      </w:r>
    </w:p>
    <w:p w:rsidR="00FF084C" w:rsidRPr="000A7ECF" w:rsidRDefault="00FF084C" w:rsidP="00A10D25">
      <w:pPr>
        <w:jc w:val="center"/>
        <w:rPr>
          <w:b/>
          <w:sz w:val="26"/>
          <w:szCs w:val="26"/>
        </w:rPr>
      </w:pPr>
      <w:r w:rsidRPr="000A7ECF">
        <w:rPr>
          <w:b/>
          <w:sz w:val="26"/>
          <w:szCs w:val="26"/>
        </w:rPr>
        <w:t>ВОСТОЧНАЯ ГОРОДСКАЯ ДУМА</w:t>
      </w:r>
    </w:p>
    <w:p w:rsidR="00FF084C" w:rsidRPr="000A7ECF" w:rsidRDefault="00FF084C" w:rsidP="00A10D25">
      <w:pPr>
        <w:jc w:val="center"/>
        <w:rPr>
          <w:b/>
          <w:sz w:val="26"/>
          <w:szCs w:val="26"/>
        </w:rPr>
      </w:pPr>
      <w:r w:rsidRPr="000A7ECF">
        <w:rPr>
          <w:b/>
          <w:sz w:val="26"/>
          <w:szCs w:val="26"/>
        </w:rPr>
        <w:t>ЧЕТВЕРТОГО СОЗЫВА</w:t>
      </w:r>
    </w:p>
    <w:p w:rsidR="00FF084C" w:rsidRPr="000A7ECF" w:rsidRDefault="00FF084C" w:rsidP="00A10D25">
      <w:pPr>
        <w:jc w:val="center"/>
        <w:rPr>
          <w:b/>
          <w:sz w:val="26"/>
          <w:szCs w:val="26"/>
        </w:rPr>
      </w:pPr>
    </w:p>
    <w:p w:rsidR="00FF084C" w:rsidRPr="000A7ECF" w:rsidRDefault="00FF084C" w:rsidP="00A10D25">
      <w:pPr>
        <w:jc w:val="center"/>
        <w:rPr>
          <w:b/>
          <w:sz w:val="26"/>
          <w:szCs w:val="26"/>
        </w:rPr>
      </w:pPr>
    </w:p>
    <w:p w:rsidR="00FF084C" w:rsidRPr="000A7ECF" w:rsidRDefault="00FF084C" w:rsidP="00A10D25">
      <w:pPr>
        <w:jc w:val="center"/>
        <w:rPr>
          <w:b/>
          <w:sz w:val="26"/>
          <w:szCs w:val="26"/>
        </w:rPr>
      </w:pPr>
      <w:r w:rsidRPr="000A7ECF">
        <w:rPr>
          <w:b/>
          <w:sz w:val="26"/>
          <w:szCs w:val="26"/>
        </w:rPr>
        <w:t>РЕШЕНИЕ</w:t>
      </w:r>
    </w:p>
    <w:p w:rsidR="00FF084C" w:rsidRPr="000A7ECF" w:rsidRDefault="00FF084C" w:rsidP="00A10D25">
      <w:pPr>
        <w:jc w:val="center"/>
        <w:rPr>
          <w:b/>
          <w:sz w:val="26"/>
          <w:szCs w:val="26"/>
        </w:rPr>
      </w:pPr>
    </w:p>
    <w:p w:rsidR="00FF084C" w:rsidRPr="000A7ECF" w:rsidRDefault="00FF084C" w:rsidP="00A10D25">
      <w:pPr>
        <w:jc w:val="center"/>
        <w:rPr>
          <w:b/>
          <w:sz w:val="26"/>
          <w:szCs w:val="26"/>
        </w:rPr>
      </w:pPr>
    </w:p>
    <w:p w:rsidR="00FF084C" w:rsidRPr="000A7ECF" w:rsidRDefault="00FF084C" w:rsidP="00A10D25">
      <w:pPr>
        <w:jc w:val="center"/>
        <w:rPr>
          <w:b/>
          <w:sz w:val="26"/>
          <w:szCs w:val="26"/>
        </w:rPr>
      </w:pPr>
      <w:r w:rsidRPr="000A7ECF">
        <w:rPr>
          <w:sz w:val="26"/>
          <w:szCs w:val="26"/>
        </w:rPr>
        <w:t>от 24.08.2016 № 51</w:t>
      </w:r>
    </w:p>
    <w:p w:rsidR="00FF084C" w:rsidRPr="000A7ECF" w:rsidRDefault="00FF084C" w:rsidP="00A10D25">
      <w:pPr>
        <w:jc w:val="center"/>
        <w:rPr>
          <w:sz w:val="26"/>
          <w:szCs w:val="26"/>
        </w:rPr>
      </w:pPr>
      <w:r w:rsidRPr="000A7ECF">
        <w:rPr>
          <w:sz w:val="26"/>
          <w:szCs w:val="26"/>
        </w:rPr>
        <w:t>пгт Восточный</w:t>
      </w:r>
    </w:p>
    <w:p w:rsidR="00FF084C" w:rsidRPr="000A7ECF" w:rsidRDefault="00FF084C" w:rsidP="00A10D25">
      <w:pPr>
        <w:jc w:val="center"/>
        <w:rPr>
          <w:sz w:val="26"/>
          <w:szCs w:val="26"/>
        </w:rPr>
      </w:pPr>
    </w:p>
    <w:p w:rsidR="00FF084C" w:rsidRPr="000A7ECF" w:rsidRDefault="00FF084C" w:rsidP="00A10D25">
      <w:pPr>
        <w:jc w:val="center"/>
        <w:rPr>
          <w:b/>
          <w:sz w:val="26"/>
          <w:szCs w:val="26"/>
        </w:rPr>
      </w:pPr>
      <w:r w:rsidRPr="000A7ECF">
        <w:rPr>
          <w:b/>
          <w:sz w:val="26"/>
          <w:szCs w:val="26"/>
        </w:rPr>
        <w:t>О внесении изменений в Решение Восточной городской Думы</w:t>
      </w:r>
    </w:p>
    <w:p w:rsidR="00FF084C" w:rsidRPr="000A7ECF" w:rsidRDefault="00FF084C" w:rsidP="00A10D25">
      <w:pPr>
        <w:jc w:val="center"/>
        <w:rPr>
          <w:b/>
          <w:sz w:val="26"/>
          <w:szCs w:val="26"/>
        </w:rPr>
      </w:pPr>
      <w:r w:rsidRPr="000A7ECF">
        <w:rPr>
          <w:b/>
          <w:sz w:val="26"/>
          <w:szCs w:val="26"/>
        </w:rPr>
        <w:t xml:space="preserve"> от 24.04.2013 № 23</w:t>
      </w:r>
    </w:p>
    <w:p w:rsidR="00FF084C" w:rsidRPr="000A7ECF" w:rsidRDefault="00FF084C" w:rsidP="00A10D25">
      <w:pPr>
        <w:jc w:val="center"/>
        <w:rPr>
          <w:b/>
          <w:sz w:val="26"/>
          <w:szCs w:val="26"/>
        </w:rPr>
      </w:pPr>
    </w:p>
    <w:p w:rsidR="00FF084C" w:rsidRPr="000A7ECF" w:rsidRDefault="00FF084C" w:rsidP="00A10D25">
      <w:pPr>
        <w:spacing w:after="120"/>
        <w:ind w:firstLine="709"/>
        <w:jc w:val="both"/>
        <w:rPr>
          <w:sz w:val="26"/>
          <w:szCs w:val="26"/>
        </w:rPr>
      </w:pPr>
      <w:r w:rsidRPr="000A7ECF">
        <w:rPr>
          <w:sz w:val="26"/>
          <w:szCs w:val="26"/>
        </w:rPr>
        <w:t xml:space="preserve">В соответствии с протестом прокуратуры Омутнинского района № 02-03-2016 от 26.07.2016 г.; п. 16 ч. 1 ст. 17.1 Федерального закона от 26.07.2006 № 135-ФЗ "О защите конкуренции», Восточная городская Дума </w:t>
      </w:r>
      <w:r w:rsidRPr="000A7ECF">
        <w:rPr>
          <w:b/>
          <w:sz w:val="26"/>
          <w:szCs w:val="26"/>
        </w:rPr>
        <w:t>РЕШИЛА:</w:t>
      </w:r>
    </w:p>
    <w:p w:rsidR="00FF084C" w:rsidRPr="000A7ECF" w:rsidRDefault="00FF084C" w:rsidP="00A10D25">
      <w:pPr>
        <w:numPr>
          <w:ilvl w:val="0"/>
          <w:numId w:val="6"/>
        </w:numPr>
        <w:tabs>
          <w:tab w:val="left" w:pos="1134"/>
        </w:tabs>
        <w:spacing w:after="120"/>
        <w:ind w:left="0" w:firstLine="708"/>
        <w:jc w:val="both"/>
        <w:rPr>
          <w:sz w:val="26"/>
          <w:szCs w:val="26"/>
        </w:rPr>
      </w:pPr>
      <w:r w:rsidRPr="000A7ECF">
        <w:rPr>
          <w:sz w:val="26"/>
          <w:szCs w:val="26"/>
        </w:rPr>
        <w:t>Внести изменения в Решение Восточной городской Думы от 24.04.2013 № 23 «Об утверждении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w:t>
      </w:r>
    </w:p>
    <w:p w:rsidR="00FF084C" w:rsidRPr="000A7ECF" w:rsidRDefault="00FF084C" w:rsidP="00A10D25">
      <w:pPr>
        <w:numPr>
          <w:ilvl w:val="1"/>
          <w:numId w:val="6"/>
        </w:numPr>
        <w:tabs>
          <w:tab w:val="left" w:pos="1134"/>
        </w:tabs>
        <w:spacing w:after="120"/>
        <w:ind w:left="0" w:firstLine="709"/>
        <w:jc w:val="both"/>
        <w:rPr>
          <w:sz w:val="26"/>
          <w:szCs w:val="26"/>
        </w:rPr>
      </w:pPr>
      <w:r w:rsidRPr="000A7ECF">
        <w:rPr>
          <w:sz w:val="26"/>
          <w:szCs w:val="26"/>
        </w:rPr>
        <w:t xml:space="preserve"> Пункт 4.13 раздела 4 «Передача муниципального имущества, составляющего казну муниципального образования, в аренду» изложить в новой редакции:</w:t>
      </w:r>
    </w:p>
    <w:p w:rsidR="00FF084C" w:rsidRPr="000A7ECF" w:rsidRDefault="00FF084C" w:rsidP="00A10D25">
      <w:pPr>
        <w:spacing w:after="120"/>
        <w:ind w:firstLine="708"/>
        <w:jc w:val="both"/>
        <w:rPr>
          <w:sz w:val="26"/>
          <w:szCs w:val="26"/>
        </w:rPr>
      </w:pPr>
      <w:r w:rsidRPr="000A7ECF">
        <w:rPr>
          <w:sz w:val="26"/>
          <w:szCs w:val="26"/>
        </w:rPr>
        <w:t>«Арендатор муниципального имущества вправе с согласия ОУМИ передать во владение или пользование третьим лицам помещения, здания, строения, сооружения или часть помещения, здания без проведения конкурсов или аукционов. Согласие на передачу имущества в субаренду оформляется ОУМИ дополнительным соглашением к договору аренды, на передачу имущества во владение или пользование третьим лицам».</w:t>
      </w:r>
    </w:p>
    <w:p w:rsidR="00FF084C" w:rsidRPr="000A7ECF" w:rsidRDefault="00FF084C" w:rsidP="00A10D25">
      <w:pPr>
        <w:numPr>
          <w:ilvl w:val="0"/>
          <w:numId w:val="6"/>
        </w:numPr>
        <w:tabs>
          <w:tab w:val="left" w:pos="1134"/>
        </w:tabs>
        <w:spacing w:after="120"/>
        <w:ind w:left="0" w:firstLine="708"/>
        <w:jc w:val="both"/>
        <w:rPr>
          <w:sz w:val="26"/>
          <w:szCs w:val="26"/>
        </w:rPr>
      </w:pPr>
      <w:r w:rsidRPr="000A7ECF">
        <w:rPr>
          <w:sz w:val="26"/>
          <w:szCs w:val="26"/>
        </w:rPr>
        <w:t>Опубликовать настоящее решение в «Сборнике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FF084C" w:rsidRPr="000A7ECF" w:rsidRDefault="00FF084C" w:rsidP="00A10D25">
      <w:pPr>
        <w:numPr>
          <w:ilvl w:val="0"/>
          <w:numId w:val="6"/>
        </w:numPr>
        <w:tabs>
          <w:tab w:val="left" w:pos="1134"/>
        </w:tabs>
        <w:ind w:left="0" w:firstLine="708"/>
        <w:jc w:val="both"/>
        <w:rPr>
          <w:sz w:val="26"/>
          <w:szCs w:val="26"/>
        </w:rPr>
      </w:pPr>
      <w:r w:rsidRPr="000A7ECF">
        <w:rPr>
          <w:sz w:val="26"/>
          <w:szCs w:val="26"/>
        </w:rPr>
        <w:t>Обнародовать настоящее решение на оборудованных стендах в помещении библиотеки, МБУК КСЦ, администрации Восточного городского поселения.</w:t>
      </w:r>
    </w:p>
    <w:p w:rsidR="00FF084C" w:rsidRPr="000A7ECF" w:rsidRDefault="00FF084C" w:rsidP="00A10D25">
      <w:pPr>
        <w:ind w:left="709"/>
        <w:jc w:val="both"/>
        <w:rPr>
          <w:sz w:val="26"/>
          <w:szCs w:val="26"/>
        </w:rPr>
      </w:pPr>
    </w:p>
    <w:p w:rsidR="00FF084C" w:rsidRPr="000A7ECF" w:rsidRDefault="00FF084C" w:rsidP="00A10D25">
      <w:pPr>
        <w:ind w:left="709"/>
        <w:jc w:val="both"/>
        <w:rPr>
          <w:sz w:val="26"/>
          <w:szCs w:val="26"/>
        </w:rPr>
      </w:pPr>
    </w:p>
    <w:p w:rsidR="00FF084C" w:rsidRPr="000A7ECF" w:rsidRDefault="00FF084C" w:rsidP="00A10D25">
      <w:pPr>
        <w:ind w:left="709"/>
        <w:jc w:val="both"/>
        <w:rPr>
          <w:sz w:val="26"/>
          <w:szCs w:val="26"/>
        </w:rPr>
      </w:pPr>
    </w:p>
    <w:p w:rsidR="00FF084C" w:rsidRPr="000A7ECF" w:rsidRDefault="00FF084C" w:rsidP="00A10D25">
      <w:pPr>
        <w:ind w:left="709"/>
        <w:jc w:val="both"/>
        <w:rPr>
          <w:sz w:val="26"/>
          <w:szCs w:val="26"/>
        </w:rPr>
      </w:pPr>
    </w:p>
    <w:p w:rsidR="00FF084C" w:rsidRPr="000A7ECF" w:rsidRDefault="00FF084C" w:rsidP="00A10D25">
      <w:pPr>
        <w:ind w:firstLine="709"/>
        <w:jc w:val="both"/>
        <w:rPr>
          <w:sz w:val="26"/>
          <w:szCs w:val="26"/>
        </w:rPr>
      </w:pPr>
      <w:r w:rsidRPr="000A7ECF">
        <w:rPr>
          <w:sz w:val="26"/>
          <w:szCs w:val="26"/>
        </w:rPr>
        <w:t>Глава Восточного</w:t>
      </w:r>
    </w:p>
    <w:p w:rsidR="00FF084C" w:rsidRPr="000A7ECF" w:rsidRDefault="00FF084C" w:rsidP="00A10D25">
      <w:pPr>
        <w:ind w:firstLine="709"/>
        <w:jc w:val="both"/>
        <w:rPr>
          <w:sz w:val="26"/>
          <w:szCs w:val="26"/>
        </w:rPr>
      </w:pPr>
      <w:r w:rsidRPr="000A7ECF">
        <w:rPr>
          <w:sz w:val="26"/>
          <w:szCs w:val="26"/>
        </w:rPr>
        <w:t>городского поселения    А.А. Дубинин</w:t>
      </w:r>
    </w:p>
    <w:p w:rsidR="00FF084C" w:rsidRPr="000A7ECF" w:rsidRDefault="00FF084C" w:rsidP="00A10D25">
      <w:pPr>
        <w:rPr>
          <w:sz w:val="26"/>
          <w:szCs w:val="26"/>
        </w:rPr>
      </w:pPr>
    </w:p>
    <w:p w:rsidR="00FF084C" w:rsidRPr="000A7ECF" w:rsidRDefault="00FF084C" w:rsidP="00FC77C0">
      <w:pPr>
        <w:ind w:firstLine="709"/>
        <w:jc w:val="both"/>
        <w:rPr>
          <w:sz w:val="26"/>
          <w:szCs w:val="26"/>
        </w:rPr>
      </w:pPr>
    </w:p>
    <w:p w:rsidR="00FF084C" w:rsidRPr="000A7ECF" w:rsidRDefault="00FF084C" w:rsidP="00A10D25">
      <w:pPr>
        <w:tabs>
          <w:tab w:val="left" w:pos="6810"/>
        </w:tabs>
        <w:jc w:val="center"/>
        <w:rPr>
          <w:b/>
          <w:sz w:val="26"/>
          <w:szCs w:val="26"/>
        </w:rPr>
      </w:pPr>
      <w:r w:rsidRPr="000A7ECF">
        <w:rPr>
          <w:b/>
          <w:sz w:val="26"/>
          <w:szCs w:val="26"/>
        </w:rPr>
        <w:t>КИРОВСКАЯ ОБЛАСТЬ</w:t>
      </w:r>
    </w:p>
    <w:p w:rsidR="00FF084C" w:rsidRPr="000A7ECF" w:rsidRDefault="00FF084C" w:rsidP="00A10D25">
      <w:pPr>
        <w:jc w:val="center"/>
        <w:rPr>
          <w:b/>
          <w:sz w:val="26"/>
          <w:szCs w:val="26"/>
        </w:rPr>
      </w:pPr>
      <w:r w:rsidRPr="000A7ECF">
        <w:rPr>
          <w:b/>
          <w:sz w:val="26"/>
          <w:szCs w:val="26"/>
        </w:rPr>
        <w:t>ОМУТНИНСКИЙ РАЙОН</w:t>
      </w:r>
    </w:p>
    <w:p w:rsidR="00FF084C" w:rsidRPr="000A7ECF" w:rsidRDefault="00FF084C" w:rsidP="00A10D25">
      <w:pPr>
        <w:jc w:val="center"/>
        <w:rPr>
          <w:b/>
          <w:sz w:val="26"/>
          <w:szCs w:val="26"/>
        </w:rPr>
      </w:pPr>
      <w:r w:rsidRPr="000A7ECF">
        <w:rPr>
          <w:b/>
          <w:sz w:val="26"/>
          <w:szCs w:val="26"/>
        </w:rPr>
        <w:t>ВОСТОЧНАЯ ГОРОДСКАЯ ДУМА</w:t>
      </w:r>
    </w:p>
    <w:p w:rsidR="00FF084C" w:rsidRPr="000A7ECF" w:rsidRDefault="00FF084C" w:rsidP="00A10D25">
      <w:pPr>
        <w:jc w:val="center"/>
        <w:rPr>
          <w:b/>
          <w:sz w:val="26"/>
          <w:szCs w:val="26"/>
        </w:rPr>
      </w:pPr>
      <w:r w:rsidRPr="000A7ECF">
        <w:rPr>
          <w:b/>
          <w:sz w:val="26"/>
          <w:szCs w:val="26"/>
        </w:rPr>
        <w:t>ЧЕТВЕРТОГО СОЗЫВА</w:t>
      </w:r>
    </w:p>
    <w:p w:rsidR="00FF084C" w:rsidRPr="000A7ECF" w:rsidRDefault="00FF084C" w:rsidP="00A10D25">
      <w:pPr>
        <w:jc w:val="center"/>
        <w:rPr>
          <w:b/>
          <w:sz w:val="26"/>
          <w:szCs w:val="26"/>
        </w:rPr>
      </w:pPr>
    </w:p>
    <w:p w:rsidR="00FF084C" w:rsidRPr="000A7ECF" w:rsidRDefault="00FF084C" w:rsidP="00A10D25">
      <w:pPr>
        <w:jc w:val="center"/>
        <w:rPr>
          <w:b/>
          <w:sz w:val="26"/>
          <w:szCs w:val="26"/>
        </w:rPr>
      </w:pPr>
    </w:p>
    <w:p w:rsidR="00FF084C" w:rsidRPr="000A7ECF" w:rsidRDefault="00FF084C" w:rsidP="00A10D25">
      <w:pPr>
        <w:jc w:val="center"/>
        <w:rPr>
          <w:b/>
          <w:sz w:val="26"/>
          <w:szCs w:val="26"/>
        </w:rPr>
      </w:pPr>
      <w:r w:rsidRPr="000A7ECF">
        <w:rPr>
          <w:b/>
          <w:sz w:val="26"/>
          <w:szCs w:val="26"/>
        </w:rPr>
        <w:t>РЕШЕНИЕ</w:t>
      </w:r>
    </w:p>
    <w:p w:rsidR="00FF084C" w:rsidRPr="000A7ECF" w:rsidRDefault="00FF084C" w:rsidP="00A10D25">
      <w:pPr>
        <w:jc w:val="center"/>
        <w:rPr>
          <w:b/>
          <w:sz w:val="26"/>
          <w:szCs w:val="26"/>
        </w:rPr>
      </w:pPr>
    </w:p>
    <w:p w:rsidR="00FF084C" w:rsidRPr="000A7ECF" w:rsidRDefault="00FF084C" w:rsidP="00A10D25">
      <w:pPr>
        <w:jc w:val="center"/>
        <w:rPr>
          <w:b/>
          <w:sz w:val="26"/>
          <w:szCs w:val="26"/>
        </w:rPr>
      </w:pPr>
    </w:p>
    <w:p w:rsidR="00FF084C" w:rsidRPr="000A7ECF" w:rsidRDefault="00FF084C" w:rsidP="00A10D25">
      <w:pPr>
        <w:jc w:val="center"/>
        <w:rPr>
          <w:b/>
          <w:sz w:val="26"/>
          <w:szCs w:val="26"/>
        </w:rPr>
      </w:pPr>
      <w:r w:rsidRPr="000A7ECF">
        <w:rPr>
          <w:sz w:val="26"/>
          <w:szCs w:val="26"/>
        </w:rPr>
        <w:t>от 24.08.2016 № 52</w:t>
      </w:r>
    </w:p>
    <w:p w:rsidR="00FF084C" w:rsidRPr="000A7ECF" w:rsidRDefault="00FF084C" w:rsidP="00A10D25">
      <w:pPr>
        <w:jc w:val="center"/>
        <w:rPr>
          <w:sz w:val="26"/>
          <w:szCs w:val="26"/>
        </w:rPr>
      </w:pPr>
      <w:r w:rsidRPr="000A7ECF">
        <w:rPr>
          <w:sz w:val="26"/>
          <w:szCs w:val="26"/>
        </w:rPr>
        <w:t>пгт Восточный</w:t>
      </w:r>
    </w:p>
    <w:p w:rsidR="00FF084C" w:rsidRPr="000A7ECF" w:rsidRDefault="00FF084C" w:rsidP="00A10D25">
      <w:pPr>
        <w:jc w:val="center"/>
        <w:rPr>
          <w:sz w:val="26"/>
          <w:szCs w:val="26"/>
        </w:rPr>
      </w:pPr>
    </w:p>
    <w:p w:rsidR="00FF084C" w:rsidRPr="000A7ECF" w:rsidRDefault="00FF084C" w:rsidP="00A10D25">
      <w:pPr>
        <w:jc w:val="center"/>
        <w:rPr>
          <w:b/>
          <w:sz w:val="26"/>
          <w:szCs w:val="26"/>
        </w:rPr>
      </w:pPr>
      <w:r w:rsidRPr="000A7ECF">
        <w:rPr>
          <w:b/>
          <w:sz w:val="26"/>
          <w:szCs w:val="26"/>
        </w:rPr>
        <w:t xml:space="preserve">О внесении изменений в Решение Восточной городской Думы </w:t>
      </w:r>
    </w:p>
    <w:p w:rsidR="00FF084C" w:rsidRPr="000A7ECF" w:rsidRDefault="00FF084C" w:rsidP="00A10D25">
      <w:pPr>
        <w:jc w:val="center"/>
        <w:rPr>
          <w:b/>
          <w:sz w:val="26"/>
          <w:szCs w:val="26"/>
        </w:rPr>
      </w:pPr>
      <w:r w:rsidRPr="000A7ECF">
        <w:rPr>
          <w:b/>
          <w:sz w:val="26"/>
          <w:szCs w:val="26"/>
        </w:rPr>
        <w:t>от 10.07.2008 № 68</w:t>
      </w:r>
    </w:p>
    <w:p w:rsidR="00FF084C" w:rsidRPr="000A7ECF" w:rsidRDefault="00FF084C" w:rsidP="00A10D25">
      <w:pPr>
        <w:jc w:val="center"/>
        <w:rPr>
          <w:b/>
          <w:sz w:val="26"/>
          <w:szCs w:val="26"/>
        </w:rPr>
      </w:pPr>
    </w:p>
    <w:p w:rsidR="00FF084C" w:rsidRPr="000A7ECF" w:rsidRDefault="00FF084C" w:rsidP="00A10D25">
      <w:pPr>
        <w:spacing w:after="120"/>
        <w:ind w:firstLine="709"/>
        <w:jc w:val="both"/>
        <w:rPr>
          <w:sz w:val="26"/>
          <w:szCs w:val="26"/>
        </w:rPr>
      </w:pPr>
      <w:r w:rsidRPr="000A7ECF">
        <w:rPr>
          <w:sz w:val="26"/>
          <w:szCs w:val="26"/>
        </w:rPr>
        <w:t xml:space="preserve">В соответствии с протестом прокуратуры Омутнинского района № 02-03-2016 от 26.07.2016 г.; ч. 5 ст. 51 Федерального закона от 06.10.2003 № 131-ФЗ "Об общих принципах организации местного самоуправления в Российской Федерации», а также Приказом Минэкономразвития от 30.08.2011 № 424 «Об утверждении порядка ведения органами местного самоуправления реестров муниципального имущества» Восточная городская Дума </w:t>
      </w:r>
      <w:r w:rsidRPr="000A7ECF">
        <w:rPr>
          <w:b/>
          <w:sz w:val="26"/>
          <w:szCs w:val="26"/>
        </w:rPr>
        <w:t>РЕШИЛА:</w:t>
      </w:r>
    </w:p>
    <w:p w:rsidR="00FF084C" w:rsidRPr="000A7ECF" w:rsidRDefault="00FF084C" w:rsidP="00A10D25">
      <w:pPr>
        <w:pStyle w:val="ListParagraph"/>
        <w:numPr>
          <w:ilvl w:val="0"/>
          <w:numId w:val="7"/>
        </w:numPr>
        <w:tabs>
          <w:tab w:val="left" w:pos="1134"/>
        </w:tabs>
        <w:ind w:left="0" w:firstLine="708"/>
        <w:jc w:val="both"/>
        <w:rPr>
          <w:sz w:val="26"/>
          <w:szCs w:val="26"/>
        </w:rPr>
      </w:pPr>
      <w:r w:rsidRPr="000A7ECF">
        <w:rPr>
          <w:sz w:val="26"/>
          <w:szCs w:val="26"/>
        </w:rPr>
        <w:t>Внести изменения в Решение Восточной городской Думы от 10.07.2008 № 68 «Об утверждении Положения о реестре муниципального образования Восточное городское поселение Омутнинского района Кировской области»:</w:t>
      </w:r>
    </w:p>
    <w:p w:rsidR="00FF084C" w:rsidRPr="000A7ECF" w:rsidRDefault="00FF084C" w:rsidP="00BE5882">
      <w:pPr>
        <w:pStyle w:val="ListParagraph"/>
        <w:numPr>
          <w:ilvl w:val="1"/>
          <w:numId w:val="7"/>
        </w:numPr>
        <w:tabs>
          <w:tab w:val="left" w:pos="1134"/>
        </w:tabs>
        <w:ind w:left="0" w:firstLine="708"/>
        <w:jc w:val="both"/>
        <w:rPr>
          <w:sz w:val="26"/>
          <w:szCs w:val="26"/>
        </w:rPr>
      </w:pPr>
      <w:r w:rsidRPr="000A7ECF">
        <w:rPr>
          <w:sz w:val="26"/>
          <w:szCs w:val="26"/>
        </w:rPr>
        <w:t>Пункт 4 «Структура и состав сведений Реестра» изложить в новой редакции:</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«Реестр состоит из 3 разделов.</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 раздел 1 включаются сведения о муниципальном недвижимом имуществе, в том числе: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наименование недвижимого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адрес (местоположение) недвижимого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кадастровый номер муниципального недвижимого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площадь, протяженность и (или) иные параметры, характеризующие физические свойства недвижимого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 балансовой стоимости недвижимого имущества и начисленной амортизации (износе);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 кадастровой стоимости недвижимого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даты возникновения и прекращения права муниципальной собственности на недвижимое имущество;</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реквизиты документов - оснований возникновения (прекращения) права муниципальной собственности на недвижимое имущество;</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 правообладателе муниципального недвижимого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 раздел 2 включаются сведения о муниципальном движимом имуществе, в том числе: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наименование 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 балансовой стоимости движимого имущества и начисленной амортизации (износе);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даты возникновения и прекращения права муниципальной собственности на движимое имущество;</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реквизиты документов - оснований возникновения (прекращения) права муниципальной собственности на движимое имущество;</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 правообладателе муниципального движимого имущества;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 отношении акций акционерных обществ в раздел 2 реестра также включаются сведения о:</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наименовании акционерного общества-эмитента, его основном государственном регистрационном номере;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номинальной стоимости акций.</w:t>
      </w:r>
    </w:p>
    <w:p w:rsidR="00FF084C" w:rsidRPr="000A7ECF" w:rsidRDefault="00FF084C" w:rsidP="00BE5882">
      <w:pPr>
        <w:pStyle w:val="ConsPlusNormal"/>
        <w:ind w:firstLine="709"/>
        <w:jc w:val="both"/>
        <w:rPr>
          <w:rFonts w:ascii="Times New Roman" w:hAnsi="Times New Roman" w:cs="Times New Roman"/>
          <w:sz w:val="26"/>
          <w:szCs w:val="26"/>
        </w:rPr>
      </w:pPr>
      <w:r w:rsidRPr="000A7ECF">
        <w:rPr>
          <w:rFonts w:ascii="Times New Roman" w:hAnsi="Times New Roman" w:cs="Times New Roman"/>
          <w:sz w:val="26"/>
          <w:szCs w:val="26"/>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наименовании хозяйственного общества, товарищества, его основном государственном регистрационном номере;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полное наименование и организационно-правовая форма юридического лица;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адрес (местонахождение);</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основной государственный регистрационный номер и дата государственной регистрации;</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размер уставного фонда (для муниципальных унитарных предприятий);</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данные о балансовой и остаточной стоимости основных средств (фондов) (для муниципальных учреждений и муниципальных унитарных предприятий);</w:t>
      </w:r>
    </w:p>
    <w:p w:rsidR="00FF084C" w:rsidRPr="000A7ECF" w:rsidRDefault="00FF084C" w:rsidP="00BE5882">
      <w:pPr>
        <w:pStyle w:val="ConsPlusNormal"/>
        <w:numPr>
          <w:ilvl w:val="0"/>
          <w:numId w:val="11"/>
        </w:numPr>
        <w:tabs>
          <w:tab w:val="left" w:pos="1134"/>
        </w:tabs>
        <w:ind w:left="0" w:firstLine="709"/>
        <w:jc w:val="both"/>
        <w:rPr>
          <w:rFonts w:ascii="Times New Roman" w:hAnsi="Times New Roman" w:cs="Times New Roman"/>
          <w:sz w:val="26"/>
          <w:szCs w:val="26"/>
        </w:rPr>
      </w:pPr>
      <w:r w:rsidRPr="000A7ECF">
        <w:rPr>
          <w:rFonts w:ascii="Times New Roman" w:hAnsi="Times New Roman" w:cs="Times New Roman"/>
          <w:sz w:val="26"/>
          <w:szCs w:val="26"/>
        </w:rPr>
        <w:t>среднесписочная численность работников (для муниципальных учреждений и муниципальных унитарных предприятий).</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FF084C" w:rsidRPr="000A7ECF" w:rsidRDefault="00FF084C" w:rsidP="00BE5882">
      <w:pPr>
        <w:pStyle w:val="ListParagraph"/>
        <w:numPr>
          <w:ilvl w:val="1"/>
          <w:numId w:val="7"/>
        </w:numPr>
        <w:tabs>
          <w:tab w:val="left" w:pos="1134"/>
        </w:tabs>
        <w:ind w:left="0" w:firstLine="708"/>
        <w:jc w:val="both"/>
        <w:rPr>
          <w:sz w:val="26"/>
          <w:szCs w:val="26"/>
        </w:rPr>
      </w:pPr>
      <w:r w:rsidRPr="000A7ECF">
        <w:rPr>
          <w:sz w:val="26"/>
          <w:szCs w:val="26"/>
        </w:rPr>
        <w:t>П.п. 5.2. п. 5 «Порядок ведения Реестра» изложить в новой редакции:</w:t>
      </w:r>
    </w:p>
    <w:p w:rsidR="00FF084C" w:rsidRPr="000A7ECF" w:rsidRDefault="00FF084C" w:rsidP="00A10D25">
      <w:pPr>
        <w:ind w:firstLine="708"/>
        <w:jc w:val="both"/>
        <w:rPr>
          <w:color w:val="000000"/>
          <w:sz w:val="26"/>
          <w:szCs w:val="26"/>
        </w:rPr>
      </w:pPr>
      <w:r w:rsidRPr="000A7ECF">
        <w:rPr>
          <w:sz w:val="26"/>
          <w:szCs w:val="26"/>
        </w:rPr>
        <w:t>«</w:t>
      </w:r>
      <w:r w:rsidRPr="000A7ECF">
        <w:rPr>
          <w:color w:val="000000"/>
          <w:sz w:val="26"/>
          <w:szCs w:val="26"/>
        </w:rPr>
        <w:t>Ведение реестра осуществляется администрацией муниципального образования Восточное городское поселение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FF084C" w:rsidRPr="000A7ECF" w:rsidRDefault="00FF084C" w:rsidP="00A10D25">
      <w:pPr>
        <w:ind w:firstLine="708"/>
        <w:jc w:val="both"/>
        <w:rPr>
          <w:color w:val="000000"/>
          <w:sz w:val="26"/>
          <w:szCs w:val="26"/>
        </w:rPr>
      </w:pPr>
      <w:r w:rsidRPr="000A7ECF">
        <w:rPr>
          <w:color w:val="000000"/>
          <w:sz w:val="26"/>
          <w:szCs w:val="26"/>
        </w:rPr>
        <w:t xml:space="preserve">После проведения ежегодной инвентаризации муниципального имущества глава администрации Восточное городское поселение по состоянию на 1 января текущего года утверждает реестр на бумажном носителе. </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Документы реестров хранятся в соответствии с Федеральным законом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FF084C" w:rsidRPr="000A7ECF" w:rsidRDefault="00FF084C" w:rsidP="00BE5882">
      <w:pPr>
        <w:pStyle w:val="ListParagraph"/>
        <w:numPr>
          <w:ilvl w:val="1"/>
          <w:numId w:val="7"/>
        </w:numPr>
        <w:tabs>
          <w:tab w:val="left" w:pos="1134"/>
        </w:tabs>
        <w:ind w:left="0" w:firstLine="708"/>
        <w:jc w:val="both"/>
        <w:rPr>
          <w:sz w:val="26"/>
          <w:szCs w:val="26"/>
        </w:rPr>
      </w:pPr>
      <w:r w:rsidRPr="000A7ECF">
        <w:rPr>
          <w:sz w:val="26"/>
          <w:szCs w:val="26"/>
        </w:rPr>
        <w:t>П.п. 5.3. п. 5 «Порядок ведения Реестра» изложить в новой редакции</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7.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FF084C" w:rsidRPr="000A7ECF" w:rsidRDefault="00FF084C" w:rsidP="00A10D25">
      <w:pPr>
        <w:pStyle w:val="ConsPlusNormal"/>
        <w:ind w:firstLine="708"/>
        <w:jc w:val="both"/>
        <w:rPr>
          <w:rFonts w:ascii="Times New Roman" w:hAnsi="Times New Roman" w:cs="Times New Roman"/>
          <w:sz w:val="26"/>
          <w:szCs w:val="26"/>
        </w:rPr>
      </w:pPr>
      <w:r w:rsidRPr="000A7ECF">
        <w:rPr>
          <w:rFonts w:ascii="Times New Roman" w:hAnsi="Times New Roman" w:cs="Times New Roman"/>
          <w:sz w:val="26"/>
          <w:szCs w:val="26"/>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FF084C" w:rsidRPr="000A7ECF" w:rsidRDefault="00FF084C" w:rsidP="00A10D25">
      <w:pPr>
        <w:pStyle w:val="ListParagraph"/>
        <w:numPr>
          <w:ilvl w:val="0"/>
          <w:numId w:val="7"/>
        </w:numPr>
        <w:tabs>
          <w:tab w:val="left" w:pos="1134"/>
        </w:tabs>
        <w:ind w:left="0" w:firstLine="708"/>
        <w:jc w:val="both"/>
        <w:rPr>
          <w:sz w:val="26"/>
          <w:szCs w:val="26"/>
        </w:rPr>
      </w:pPr>
      <w:r w:rsidRPr="000A7ECF">
        <w:rPr>
          <w:sz w:val="26"/>
          <w:szCs w:val="26"/>
        </w:rPr>
        <w:t>Опубликовать настоящее решение в «Сборнике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FF084C" w:rsidRPr="000A7ECF" w:rsidRDefault="00FF084C" w:rsidP="00A10D25">
      <w:pPr>
        <w:pStyle w:val="ListParagraph"/>
        <w:numPr>
          <w:ilvl w:val="0"/>
          <w:numId w:val="7"/>
        </w:numPr>
        <w:tabs>
          <w:tab w:val="left" w:pos="1134"/>
        </w:tabs>
        <w:ind w:left="0" w:firstLine="708"/>
        <w:jc w:val="both"/>
        <w:rPr>
          <w:sz w:val="26"/>
          <w:szCs w:val="26"/>
        </w:rPr>
      </w:pPr>
      <w:r w:rsidRPr="000A7ECF">
        <w:rPr>
          <w:sz w:val="26"/>
          <w:szCs w:val="26"/>
        </w:rPr>
        <w:t>Обнародовать настоящее решение на оборудованных стендах в помещении библиотеки, МБУК КСЦ, администрации Восточного городского поселения.</w:t>
      </w:r>
    </w:p>
    <w:p w:rsidR="00FF084C" w:rsidRPr="000A7ECF" w:rsidRDefault="00FF084C" w:rsidP="00A10D25">
      <w:pPr>
        <w:ind w:firstLine="708"/>
        <w:jc w:val="both"/>
        <w:rPr>
          <w:sz w:val="26"/>
          <w:szCs w:val="26"/>
        </w:rPr>
      </w:pPr>
    </w:p>
    <w:p w:rsidR="00FF084C" w:rsidRPr="000A7ECF" w:rsidRDefault="00FF084C" w:rsidP="00A10D25">
      <w:pPr>
        <w:ind w:left="709" w:firstLine="708"/>
        <w:jc w:val="both"/>
        <w:rPr>
          <w:sz w:val="26"/>
          <w:szCs w:val="26"/>
        </w:rPr>
      </w:pPr>
    </w:p>
    <w:p w:rsidR="00FF084C" w:rsidRPr="000A7ECF" w:rsidRDefault="00FF084C" w:rsidP="00A10D25">
      <w:pPr>
        <w:ind w:left="709" w:firstLine="708"/>
        <w:jc w:val="both"/>
        <w:rPr>
          <w:sz w:val="26"/>
          <w:szCs w:val="26"/>
        </w:rPr>
      </w:pPr>
    </w:p>
    <w:p w:rsidR="00FF084C" w:rsidRPr="000A7ECF" w:rsidRDefault="00FF084C" w:rsidP="00A10D25">
      <w:pPr>
        <w:ind w:firstLine="708"/>
        <w:jc w:val="both"/>
        <w:rPr>
          <w:sz w:val="26"/>
          <w:szCs w:val="26"/>
        </w:rPr>
      </w:pPr>
    </w:p>
    <w:p w:rsidR="00FF084C" w:rsidRPr="000A7ECF" w:rsidRDefault="00FF084C" w:rsidP="00A10D25">
      <w:pPr>
        <w:ind w:firstLine="708"/>
        <w:jc w:val="both"/>
        <w:rPr>
          <w:sz w:val="26"/>
          <w:szCs w:val="26"/>
        </w:rPr>
      </w:pPr>
      <w:r w:rsidRPr="000A7ECF">
        <w:rPr>
          <w:sz w:val="26"/>
          <w:szCs w:val="26"/>
        </w:rPr>
        <w:t>Глава Восточного</w:t>
      </w:r>
    </w:p>
    <w:p w:rsidR="00FF084C" w:rsidRPr="000A7ECF" w:rsidRDefault="00FF084C" w:rsidP="00A10D25">
      <w:pPr>
        <w:ind w:firstLine="708"/>
        <w:jc w:val="both"/>
        <w:rPr>
          <w:sz w:val="26"/>
          <w:szCs w:val="26"/>
        </w:rPr>
      </w:pPr>
      <w:r w:rsidRPr="000A7ECF">
        <w:rPr>
          <w:sz w:val="26"/>
          <w:szCs w:val="26"/>
        </w:rPr>
        <w:t>городского поселения    А.А. Дубинин</w:t>
      </w: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Default="00FF084C" w:rsidP="00FC77C0">
      <w:pPr>
        <w:ind w:firstLine="709"/>
        <w:jc w:val="both"/>
        <w:rPr>
          <w:sz w:val="26"/>
          <w:szCs w:val="26"/>
        </w:rPr>
      </w:pPr>
    </w:p>
    <w:p w:rsidR="00FF084C" w:rsidRPr="000A7ECF" w:rsidRDefault="00FF084C" w:rsidP="00FC77C0">
      <w:pPr>
        <w:ind w:firstLine="709"/>
        <w:jc w:val="both"/>
        <w:rPr>
          <w:sz w:val="26"/>
          <w:szCs w:val="26"/>
        </w:rPr>
      </w:pPr>
    </w:p>
    <w:p w:rsidR="00FF084C" w:rsidRPr="000A7ECF" w:rsidRDefault="00FF084C" w:rsidP="00A10D25">
      <w:pPr>
        <w:ind w:right="282"/>
        <w:jc w:val="center"/>
        <w:rPr>
          <w:b/>
          <w:sz w:val="26"/>
          <w:szCs w:val="26"/>
        </w:rPr>
      </w:pPr>
      <w:r w:rsidRPr="000A7ECF">
        <w:rPr>
          <w:b/>
          <w:sz w:val="26"/>
          <w:szCs w:val="26"/>
        </w:rPr>
        <w:t xml:space="preserve">АДМИНИСТРАЦИЯ  </w:t>
      </w:r>
    </w:p>
    <w:p w:rsidR="00FF084C" w:rsidRPr="000A7ECF" w:rsidRDefault="00FF084C" w:rsidP="00A10D25">
      <w:pPr>
        <w:ind w:right="282"/>
        <w:jc w:val="center"/>
        <w:rPr>
          <w:b/>
          <w:sz w:val="26"/>
          <w:szCs w:val="26"/>
        </w:rPr>
      </w:pPr>
      <w:r w:rsidRPr="000A7ECF">
        <w:rPr>
          <w:b/>
          <w:sz w:val="26"/>
          <w:szCs w:val="26"/>
        </w:rPr>
        <w:t>МУНИЦИПАЛЬНОГО  ОБРАЗОВАНИЯ</w:t>
      </w:r>
    </w:p>
    <w:p w:rsidR="00FF084C" w:rsidRPr="000A7ECF" w:rsidRDefault="00FF084C" w:rsidP="00A10D25">
      <w:pPr>
        <w:ind w:right="282"/>
        <w:jc w:val="center"/>
        <w:rPr>
          <w:b/>
          <w:sz w:val="26"/>
          <w:szCs w:val="26"/>
        </w:rPr>
      </w:pPr>
      <w:r w:rsidRPr="000A7ECF">
        <w:rPr>
          <w:b/>
          <w:sz w:val="26"/>
          <w:szCs w:val="26"/>
        </w:rPr>
        <w:t>ВОСТОЧНОЕ  ГОРОДСКОЕ  ПОСЕЛЕНИЕ</w:t>
      </w:r>
    </w:p>
    <w:p w:rsidR="00FF084C" w:rsidRPr="000A7ECF" w:rsidRDefault="00FF084C" w:rsidP="00A10D25">
      <w:pPr>
        <w:ind w:right="282"/>
        <w:jc w:val="center"/>
        <w:rPr>
          <w:b/>
          <w:sz w:val="26"/>
          <w:szCs w:val="26"/>
        </w:rPr>
      </w:pPr>
      <w:r w:rsidRPr="000A7ECF">
        <w:rPr>
          <w:b/>
          <w:sz w:val="26"/>
          <w:szCs w:val="26"/>
        </w:rPr>
        <w:t>ОМУТНИНСКОГО РАЙОНА  КИРОВСКОЙ ОБЛАСТИ</w:t>
      </w:r>
    </w:p>
    <w:p w:rsidR="00FF084C" w:rsidRPr="000A7ECF" w:rsidRDefault="00FF084C" w:rsidP="00A10D25">
      <w:pPr>
        <w:tabs>
          <w:tab w:val="left" w:pos="9540"/>
        </w:tabs>
        <w:jc w:val="center"/>
        <w:rPr>
          <w:b/>
          <w:sz w:val="26"/>
          <w:szCs w:val="26"/>
        </w:rPr>
      </w:pPr>
    </w:p>
    <w:p w:rsidR="00FF084C" w:rsidRPr="000A7ECF" w:rsidRDefault="00FF084C" w:rsidP="00A10D25">
      <w:pPr>
        <w:tabs>
          <w:tab w:val="left" w:pos="9540"/>
        </w:tabs>
        <w:jc w:val="center"/>
        <w:rPr>
          <w:b/>
          <w:sz w:val="26"/>
          <w:szCs w:val="26"/>
        </w:rPr>
      </w:pPr>
      <w:r w:rsidRPr="000A7ECF">
        <w:rPr>
          <w:b/>
          <w:sz w:val="26"/>
          <w:szCs w:val="26"/>
        </w:rPr>
        <w:t>ПОСТАНОВЛЕНИЕ</w:t>
      </w:r>
    </w:p>
    <w:p w:rsidR="00FF084C" w:rsidRPr="000A7ECF" w:rsidRDefault="00FF084C" w:rsidP="00A10D25">
      <w:pPr>
        <w:tabs>
          <w:tab w:val="left" w:pos="9540"/>
        </w:tabs>
        <w:jc w:val="center"/>
        <w:rPr>
          <w:b/>
          <w:sz w:val="26"/>
          <w:szCs w:val="26"/>
        </w:rPr>
      </w:pPr>
    </w:p>
    <w:p w:rsidR="00FF084C" w:rsidRPr="000A7ECF" w:rsidRDefault="00FF084C" w:rsidP="00A10D25">
      <w:pPr>
        <w:ind w:firstLine="709"/>
        <w:rPr>
          <w:sz w:val="26"/>
          <w:szCs w:val="26"/>
        </w:rPr>
      </w:pPr>
      <w:r w:rsidRPr="000A7ECF">
        <w:rPr>
          <w:sz w:val="26"/>
          <w:szCs w:val="26"/>
        </w:rPr>
        <w:t>01.08.2016</w:t>
      </w:r>
      <w:r w:rsidRPr="000A7ECF">
        <w:rPr>
          <w:sz w:val="26"/>
          <w:szCs w:val="26"/>
        </w:rPr>
        <w:tab/>
      </w:r>
      <w:r w:rsidRPr="000A7ECF">
        <w:rPr>
          <w:sz w:val="26"/>
          <w:szCs w:val="26"/>
        </w:rPr>
        <w:tab/>
      </w:r>
      <w:r w:rsidRPr="000A7ECF">
        <w:rPr>
          <w:sz w:val="26"/>
          <w:szCs w:val="26"/>
        </w:rPr>
        <w:tab/>
      </w:r>
      <w:r w:rsidRPr="000A7ECF">
        <w:rPr>
          <w:sz w:val="26"/>
          <w:szCs w:val="26"/>
        </w:rPr>
        <w:tab/>
      </w:r>
      <w:r w:rsidRPr="000A7ECF">
        <w:rPr>
          <w:sz w:val="26"/>
          <w:szCs w:val="26"/>
        </w:rPr>
        <w:tab/>
      </w:r>
      <w:r w:rsidRPr="000A7ECF">
        <w:rPr>
          <w:sz w:val="26"/>
          <w:szCs w:val="26"/>
        </w:rPr>
        <w:tab/>
      </w:r>
      <w:r w:rsidRPr="000A7ECF">
        <w:rPr>
          <w:sz w:val="26"/>
          <w:szCs w:val="26"/>
        </w:rPr>
        <w:tab/>
      </w:r>
      <w:r w:rsidRPr="000A7ECF">
        <w:rPr>
          <w:sz w:val="26"/>
          <w:szCs w:val="26"/>
        </w:rPr>
        <w:tab/>
      </w:r>
      <w:r w:rsidRPr="000A7ECF">
        <w:rPr>
          <w:sz w:val="26"/>
          <w:szCs w:val="26"/>
        </w:rPr>
        <w:tab/>
        <w:t>№ 110</w:t>
      </w:r>
    </w:p>
    <w:p w:rsidR="00FF084C" w:rsidRDefault="00FF084C" w:rsidP="000A7ECF">
      <w:pPr>
        <w:jc w:val="center"/>
        <w:rPr>
          <w:sz w:val="26"/>
          <w:szCs w:val="26"/>
        </w:rPr>
      </w:pPr>
      <w:r w:rsidRPr="000A7ECF">
        <w:rPr>
          <w:sz w:val="26"/>
          <w:szCs w:val="26"/>
        </w:rPr>
        <w:t>пгт Восточный</w:t>
      </w:r>
      <w:r>
        <w:rPr>
          <w:sz w:val="26"/>
          <w:szCs w:val="26"/>
        </w:rPr>
        <w:t xml:space="preserve">         </w:t>
      </w:r>
    </w:p>
    <w:p w:rsidR="00FF084C" w:rsidRPr="000A7ECF" w:rsidRDefault="00FF084C" w:rsidP="000A7ECF">
      <w:pPr>
        <w:jc w:val="center"/>
        <w:rPr>
          <w:sz w:val="26"/>
          <w:szCs w:val="26"/>
        </w:rPr>
      </w:pPr>
    </w:p>
    <w:p w:rsidR="00FF084C" w:rsidRPr="000A7ECF" w:rsidRDefault="00FF084C" w:rsidP="00A10D25">
      <w:pPr>
        <w:spacing w:after="480"/>
        <w:jc w:val="center"/>
        <w:rPr>
          <w:sz w:val="26"/>
          <w:szCs w:val="26"/>
        </w:rPr>
      </w:pPr>
      <w:r w:rsidRPr="000A7ECF">
        <w:rPr>
          <w:b/>
          <w:sz w:val="26"/>
          <w:szCs w:val="26"/>
        </w:rPr>
        <w:t>Об утверждении методики прогнозирования поступлений по источникам финансирования дефицита бюджета муниципального образования Восточное городское поселение Омутнинского района Кировской области</w:t>
      </w:r>
    </w:p>
    <w:p w:rsidR="00FF084C" w:rsidRPr="000A7ECF" w:rsidRDefault="00FF084C" w:rsidP="00A10D25">
      <w:pPr>
        <w:spacing w:after="120"/>
        <w:ind w:firstLine="709"/>
        <w:jc w:val="both"/>
        <w:rPr>
          <w:sz w:val="26"/>
          <w:szCs w:val="26"/>
        </w:rPr>
      </w:pPr>
      <w:r w:rsidRPr="000A7ECF">
        <w:rPr>
          <w:sz w:val="26"/>
          <w:szCs w:val="26"/>
        </w:rPr>
        <w:t>В соответствии с пунктом 1 статьи 160.2 Бюджетного кодекса Российской Федерации, Постановлением Правительства РФ от 26 мая 2016 года № 469 «Об общих требованиях к методике прогнозирования поступлений по источникам финансирования дефицита бюджета», администрация Восточного городского поселения ПОСТАНОВЛЯЕТ:</w:t>
      </w:r>
    </w:p>
    <w:p w:rsidR="00FF084C" w:rsidRPr="000A7ECF" w:rsidRDefault="00FF084C" w:rsidP="00A10D25">
      <w:pPr>
        <w:pStyle w:val="ListParagraph"/>
        <w:numPr>
          <w:ilvl w:val="0"/>
          <w:numId w:val="10"/>
        </w:numPr>
        <w:tabs>
          <w:tab w:val="left" w:pos="1134"/>
        </w:tabs>
        <w:ind w:left="0" w:firstLine="709"/>
        <w:jc w:val="both"/>
        <w:rPr>
          <w:sz w:val="26"/>
          <w:szCs w:val="26"/>
        </w:rPr>
      </w:pPr>
      <w:r w:rsidRPr="000A7ECF">
        <w:rPr>
          <w:sz w:val="26"/>
          <w:szCs w:val="26"/>
        </w:rPr>
        <w:t>Утвердить методику прогнозирования поступлений по источникам финансирования дефицита бюджета муниципального образования Восточное городское поселение Омутнинского района Кировской области в соответствии с приложением к настоящему постановлению.</w:t>
      </w:r>
    </w:p>
    <w:p w:rsidR="00FF084C" w:rsidRPr="000A7ECF" w:rsidRDefault="00FF084C" w:rsidP="00A10D25">
      <w:pPr>
        <w:pStyle w:val="ListParagraph"/>
        <w:numPr>
          <w:ilvl w:val="0"/>
          <w:numId w:val="10"/>
        </w:numPr>
        <w:tabs>
          <w:tab w:val="left" w:pos="1134"/>
        </w:tabs>
        <w:ind w:left="0" w:firstLine="709"/>
        <w:jc w:val="both"/>
        <w:rPr>
          <w:sz w:val="26"/>
          <w:szCs w:val="26"/>
        </w:rPr>
      </w:pPr>
      <w:r w:rsidRPr="000A7ECF">
        <w:rPr>
          <w:sz w:val="26"/>
          <w:szCs w:val="26"/>
        </w:rPr>
        <w:t>Опубликовать настоящее постановление в 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w:t>
      </w:r>
    </w:p>
    <w:p w:rsidR="00FF084C" w:rsidRPr="000A7ECF" w:rsidRDefault="00FF084C" w:rsidP="00A10D25">
      <w:pPr>
        <w:pStyle w:val="ListParagraph"/>
        <w:numPr>
          <w:ilvl w:val="0"/>
          <w:numId w:val="10"/>
        </w:numPr>
        <w:tabs>
          <w:tab w:val="left" w:pos="1134"/>
        </w:tabs>
        <w:ind w:left="0" w:firstLine="709"/>
        <w:jc w:val="both"/>
        <w:rPr>
          <w:sz w:val="26"/>
          <w:szCs w:val="26"/>
        </w:rPr>
      </w:pPr>
      <w:r w:rsidRPr="000A7ECF">
        <w:rPr>
          <w:sz w:val="26"/>
          <w:szCs w:val="26"/>
        </w:rPr>
        <w:t>Контроль за исполнением настоящего постановления оставляю за собой.</w:t>
      </w:r>
      <w:r>
        <w:rPr>
          <w:sz w:val="26"/>
          <w:szCs w:val="26"/>
        </w:rPr>
        <w:t xml:space="preserve"> </w:t>
      </w:r>
    </w:p>
    <w:p w:rsidR="00FF084C" w:rsidRPr="000A7ECF" w:rsidRDefault="00FF084C" w:rsidP="00A10D25">
      <w:pPr>
        <w:ind w:right="284" w:firstLine="709"/>
        <w:jc w:val="both"/>
        <w:rPr>
          <w:sz w:val="26"/>
          <w:szCs w:val="26"/>
        </w:rPr>
      </w:pPr>
    </w:p>
    <w:p w:rsidR="00FF084C" w:rsidRPr="000A7ECF" w:rsidRDefault="00FF084C" w:rsidP="00A10D25">
      <w:pPr>
        <w:ind w:right="284" w:firstLine="709"/>
        <w:jc w:val="both"/>
        <w:rPr>
          <w:sz w:val="26"/>
          <w:szCs w:val="26"/>
        </w:rPr>
      </w:pPr>
    </w:p>
    <w:p w:rsidR="00FF084C" w:rsidRPr="000A7ECF" w:rsidRDefault="00FF084C" w:rsidP="00A10D25">
      <w:pPr>
        <w:ind w:right="284" w:firstLine="709"/>
        <w:jc w:val="both"/>
        <w:rPr>
          <w:sz w:val="26"/>
          <w:szCs w:val="26"/>
        </w:rPr>
      </w:pPr>
    </w:p>
    <w:p w:rsidR="00FF084C" w:rsidRPr="000A7ECF" w:rsidRDefault="00FF084C" w:rsidP="00A10D25">
      <w:pPr>
        <w:ind w:right="284" w:firstLine="709"/>
        <w:jc w:val="both"/>
        <w:rPr>
          <w:sz w:val="26"/>
          <w:szCs w:val="26"/>
        </w:rPr>
      </w:pPr>
    </w:p>
    <w:p w:rsidR="00FF084C" w:rsidRPr="000A7ECF" w:rsidRDefault="00FF084C" w:rsidP="00A10D25">
      <w:pPr>
        <w:ind w:right="284" w:firstLine="709"/>
        <w:jc w:val="both"/>
        <w:rPr>
          <w:sz w:val="26"/>
          <w:szCs w:val="26"/>
        </w:rPr>
      </w:pPr>
      <w:r w:rsidRPr="000A7ECF">
        <w:rPr>
          <w:sz w:val="26"/>
          <w:szCs w:val="26"/>
        </w:rPr>
        <w:t>Глава администрации</w:t>
      </w:r>
    </w:p>
    <w:p w:rsidR="00FF084C" w:rsidRPr="000A7ECF" w:rsidRDefault="00FF084C" w:rsidP="00A10D25">
      <w:pPr>
        <w:ind w:right="282" w:firstLine="709"/>
        <w:rPr>
          <w:sz w:val="26"/>
          <w:szCs w:val="26"/>
        </w:rPr>
      </w:pPr>
      <w:r w:rsidRPr="000A7ECF">
        <w:rPr>
          <w:sz w:val="26"/>
          <w:szCs w:val="26"/>
        </w:rPr>
        <w:t>Восточного городского поселения    А.А. Дубинин</w:t>
      </w:r>
    </w:p>
    <w:p w:rsidR="00FF084C" w:rsidRPr="000A7ECF" w:rsidRDefault="00FF084C" w:rsidP="00A10D25">
      <w:pPr>
        <w:ind w:left="3540" w:right="282" w:firstLine="708"/>
        <w:rPr>
          <w:sz w:val="26"/>
          <w:szCs w:val="26"/>
        </w:rPr>
      </w:pPr>
    </w:p>
    <w:p w:rsidR="00FF084C" w:rsidRPr="000A7ECF" w:rsidRDefault="00FF084C" w:rsidP="00A10D25">
      <w:pPr>
        <w:ind w:left="3540" w:right="282" w:firstLine="708"/>
        <w:rPr>
          <w:sz w:val="26"/>
          <w:szCs w:val="26"/>
        </w:rPr>
      </w:pPr>
    </w:p>
    <w:p w:rsidR="00FF084C" w:rsidRPr="000A7ECF" w:rsidRDefault="00FF084C" w:rsidP="00A10D25">
      <w:pPr>
        <w:ind w:left="3540" w:right="282" w:firstLine="708"/>
        <w:rPr>
          <w:sz w:val="26"/>
          <w:szCs w:val="26"/>
        </w:rPr>
      </w:pPr>
    </w:p>
    <w:p w:rsidR="00FF084C" w:rsidRPr="000A7ECF" w:rsidRDefault="00FF084C" w:rsidP="00A10D25">
      <w:pPr>
        <w:ind w:left="3540" w:right="282" w:firstLine="708"/>
        <w:rPr>
          <w:sz w:val="26"/>
          <w:szCs w:val="26"/>
        </w:rPr>
      </w:pPr>
    </w:p>
    <w:p w:rsidR="00FF084C" w:rsidRPr="000A7ECF" w:rsidRDefault="00FF084C" w:rsidP="00A10D25">
      <w:pPr>
        <w:ind w:left="3540" w:right="282" w:firstLine="708"/>
        <w:rPr>
          <w:sz w:val="26"/>
          <w:szCs w:val="26"/>
        </w:rPr>
      </w:pPr>
    </w:p>
    <w:p w:rsidR="00FF084C" w:rsidRDefault="00FF084C" w:rsidP="00A10D25">
      <w:pPr>
        <w:ind w:left="3540" w:right="282" w:firstLine="708"/>
        <w:rPr>
          <w:sz w:val="26"/>
          <w:szCs w:val="26"/>
        </w:rPr>
      </w:pPr>
    </w:p>
    <w:p w:rsidR="00FF084C" w:rsidRDefault="00FF084C" w:rsidP="00A10D25">
      <w:pPr>
        <w:ind w:left="3540" w:right="282" w:firstLine="708"/>
        <w:rPr>
          <w:sz w:val="26"/>
          <w:szCs w:val="26"/>
        </w:rPr>
      </w:pPr>
    </w:p>
    <w:p w:rsidR="00FF084C" w:rsidRDefault="00FF084C" w:rsidP="00A10D25">
      <w:pPr>
        <w:ind w:left="3540" w:right="282" w:firstLine="708"/>
        <w:rPr>
          <w:sz w:val="26"/>
          <w:szCs w:val="26"/>
        </w:rPr>
      </w:pPr>
    </w:p>
    <w:p w:rsidR="00FF084C" w:rsidRDefault="00FF084C" w:rsidP="00A10D25">
      <w:pPr>
        <w:ind w:left="3540" w:right="282" w:firstLine="708"/>
        <w:rPr>
          <w:sz w:val="26"/>
          <w:szCs w:val="26"/>
        </w:rPr>
      </w:pPr>
    </w:p>
    <w:p w:rsidR="00FF084C" w:rsidRDefault="00FF084C" w:rsidP="00A10D25">
      <w:pPr>
        <w:ind w:left="3540" w:right="282" w:firstLine="708"/>
        <w:rPr>
          <w:sz w:val="26"/>
          <w:szCs w:val="26"/>
        </w:rPr>
      </w:pPr>
    </w:p>
    <w:p w:rsidR="00FF084C" w:rsidRPr="000A7ECF" w:rsidRDefault="00FF084C" w:rsidP="00A10D25">
      <w:pPr>
        <w:ind w:left="3540" w:right="282" w:firstLine="708"/>
        <w:rPr>
          <w:sz w:val="26"/>
          <w:szCs w:val="26"/>
        </w:rPr>
      </w:pPr>
    </w:p>
    <w:p w:rsidR="00FF084C" w:rsidRPr="000A7ECF" w:rsidRDefault="00FF084C" w:rsidP="00A10D25">
      <w:pPr>
        <w:ind w:left="3540" w:right="282" w:firstLine="708"/>
        <w:rPr>
          <w:sz w:val="26"/>
          <w:szCs w:val="26"/>
        </w:rPr>
      </w:pPr>
    </w:p>
    <w:p w:rsidR="00FF084C" w:rsidRPr="000A7ECF" w:rsidRDefault="00FF084C" w:rsidP="00A10D25">
      <w:pPr>
        <w:pStyle w:val="BodyText"/>
        <w:spacing w:after="0"/>
        <w:ind w:left="6237"/>
        <w:jc w:val="right"/>
        <w:rPr>
          <w:sz w:val="26"/>
          <w:szCs w:val="26"/>
        </w:rPr>
      </w:pPr>
      <w:r w:rsidRPr="000A7ECF">
        <w:rPr>
          <w:sz w:val="26"/>
          <w:szCs w:val="26"/>
        </w:rPr>
        <w:t>Приложение  к постановлению</w:t>
      </w:r>
    </w:p>
    <w:p w:rsidR="00FF084C" w:rsidRPr="000A7ECF" w:rsidRDefault="00FF084C" w:rsidP="00A10D25">
      <w:pPr>
        <w:pStyle w:val="BodyText"/>
        <w:spacing w:after="0"/>
        <w:ind w:left="5580" w:firstLine="657"/>
        <w:jc w:val="right"/>
        <w:rPr>
          <w:sz w:val="26"/>
          <w:szCs w:val="26"/>
        </w:rPr>
      </w:pPr>
      <w:r w:rsidRPr="000A7ECF">
        <w:rPr>
          <w:sz w:val="26"/>
          <w:szCs w:val="26"/>
        </w:rPr>
        <w:t>от 01.08.2016 №  110</w:t>
      </w:r>
    </w:p>
    <w:p w:rsidR="00FF084C" w:rsidRPr="000A7ECF" w:rsidRDefault="00FF084C" w:rsidP="00A10D25">
      <w:pPr>
        <w:ind w:right="282" w:firstLine="851"/>
        <w:jc w:val="right"/>
        <w:rPr>
          <w:sz w:val="26"/>
          <w:szCs w:val="26"/>
        </w:rPr>
      </w:pPr>
    </w:p>
    <w:p w:rsidR="00FF084C" w:rsidRPr="000A7ECF" w:rsidRDefault="00FF084C" w:rsidP="00A10D25">
      <w:pPr>
        <w:ind w:left="-142" w:right="282" w:firstLine="709"/>
        <w:jc w:val="center"/>
        <w:rPr>
          <w:b/>
          <w:sz w:val="26"/>
          <w:szCs w:val="26"/>
        </w:rPr>
      </w:pPr>
      <w:r w:rsidRPr="000A7ECF">
        <w:rPr>
          <w:b/>
          <w:sz w:val="26"/>
          <w:szCs w:val="26"/>
        </w:rPr>
        <w:t>МЕТОДИКА</w:t>
      </w:r>
    </w:p>
    <w:p w:rsidR="00FF084C" w:rsidRPr="000A7ECF" w:rsidRDefault="00FF084C" w:rsidP="00A10D25">
      <w:pPr>
        <w:ind w:right="282" w:firstLine="567"/>
        <w:jc w:val="center"/>
        <w:rPr>
          <w:b/>
          <w:sz w:val="26"/>
          <w:szCs w:val="26"/>
        </w:rPr>
      </w:pPr>
      <w:r w:rsidRPr="000A7ECF">
        <w:rPr>
          <w:b/>
          <w:sz w:val="26"/>
          <w:szCs w:val="26"/>
        </w:rPr>
        <w:t xml:space="preserve">прогнозирования поступлений по источникам финансирования дефицита бюджета муниципального образования Восточное городское поселение </w:t>
      </w:r>
    </w:p>
    <w:p w:rsidR="00FF084C" w:rsidRPr="000A7ECF" w:rsidRDefault="00FF084C" w:rsidP="00A10D25">
      <w:pPr>
        <w:ind w:right="282" w:firstLine="567"/>
        <w:jc w:val="center"/>
        <w:rPr>
          <w:b/>
          <w:sz w:val="26"/>
          <w:szCs w:val="26"/>
        </w:rPr>
      </w:pPr>
      <w:r w:rsidRPr="000A7ECF">
        <w:rPr>
          <w:b/>
          <w:sz w:val="26"/>
          <w:szCs w:val="26"/>
        </w:rPr>
        <w:t>Омутнинского района Кировской области</w:t>
      </w:r>
    </w:p>
    <w:p w:rsidR="00FF084C" w:rsidRPr="000A7ECF" w:rsidRDefault="00FF084C" w:rsidP="00A10D25">
      <w:pPr>
        <w:ind w:right="282" w:firstLine="567"/>
        <w:jc w:val="center"/>
        <w:rPr>
          <w:i/>
          <w:sz w:val="26"/>
          <w:szCs w:val="26"/>
        </w:rPr>
      </w:pPr>
    </w:p>
    <w:p w:rsidR="00FF084C" w:rsidRPr="000A7ECF" w:rsidRDefault="00FF084C" w:rsidP="00A10D25">
      <w:pPr>
        <w:ind w:right="282" w:firstLine="567"/>
        <w:jc w:val="both"/>
        <w:rPr>
          <w:sz w:val="26"/>
          <w:szCs w:val="26"/>
        </w:rPr>
      </w:pPr>
      <w:r w:rsidRPr="000A7ECF">
        <w:rPr>
          <w:sz w:val="26"/>
          <w:szCs w:val="26"/>
        </w:rPr>
        <w:t xml:space="preserve">Настоящий документ, в соответствии с </w:t>
      </w:r>
      <w:hyperlink r:id="rId7" w:tgtFrame="_blank" w:history="1">
        <w:r w:rsidRPr="000A7ECF">
          <w:rPr>
            <w:sz w:val="26"/>
            <w:szCs w:val="26"/>
          </w:rPr>
          <w:t>пунктом 1 статьи 160.2</w:t>
        </w:r>
      </w:hyperlink>
      <w:r w:rsidRPr="000A7ECF">
        <w:rPr>
          <w:sz w:val="26"/>
          <w:szCs w:val="26"/>
        </w:rPr>
        <w:t xml:space="preserve"> Бюджетного кодекса Российской Федерации, Постановлением Правительства РФ от 26 мая 2016 года № 469 «Об общих требованиях к методике прогнозирования поступлений по источникам финансирования дефицита бюджета», определяет методику прогнозирования поступлений по источникам финансирования дефицита бюджета муниципального образования Восточное городское поселение Омутнинского района Кировской области (далее — методика прогнозирования).</w:t>
      </w:r>
    </w:p>
    <w:p w:rsidR="00FF084C" w:rsidRPr="000A7ECF" w:rsidRDefault="00FF084C" w:rsidP="00A10D25">
      <w:pPr>
        <w:numPr>
          <w:ilvl w:val="0"/>
          <w:numId w:val="8"/>
        </w:numPr>
        <w:tabs>
          <w:tab w:val="left" w:pos="1134"/>
        </w:tabs>
        <w:spacing w:before="120" w:after="120"/>
        <w:ind w:left="0" w:firstLine="709"/>
        <w:jc w:val="center"/>
        <w:rPr>
          <w:b/>
          <w:sz w:val="26"/>
          <w:szCs w:val="26"/>
        </w:rPr>
      </w:pPr>
      <w:r w:rsidRPr="000A7ECF">
        <w:rPr>
          <w:b/>
          <w:sz w:val="26"/>
          <w:szCs w:val="26"/>
        </w:rPr>
        <w:t>Цели и задачи методики прогнозирования</w:t>
      </w:r>
    </w:p>
    <w:p w:rsidR="00FF084C" w:rsidRPr="000A7ECF" w:rsidRDefault="00FF084C" w:rsidP="00A10D25">
      <w:pPr>
        <w:ind w:firstLine="567"/>
        <w:jc w:val="both"/>
        <w:rPr>
          <w:sz w:val="26"/>
          <w:szCs w:val="26"/>
        </w:rPr>
      </w:pPr>
      <w:r w:rsidRPr="000A7ECF">
        <w:rPr>
          <w:sz w:val="26"/>
          <w:szCs w:val="26"/>
        </w:rPr>
        <w:t>Методика прогнозирования направлена на повышение качества планирования бюджета муниципального образования Восточное городское поселение Омутнинского района Кировской области, а также к повышению качества управления муниципальным долгом муниципального образования муниципального образования Восточное городское поселение Омутнинского района Кировской области.</w:t>
      </w:r>
    </w:p>
    <w:p w:rsidR="00FF084C" w:rsidRPr="000A7ECF" w:rsidRDefault="00FF084C" w:rsidP="00A10D25">
      <w:pPr>
        <w:ind w:firstLine="567"/>
        <w:jc w:val="both"/>
        <w:rPr>
          <w:sz w:val="26"/>
          <w:szCs w:val="26"/>
        </w:rPr>
      </w:pPr>
      <w:r w:rsidRPr="000A7ECF">
        <w:rPr>
          <w:sz w:val="26"/>
          <w:szCs w:val="26"/>
        </w:rPr>
        <w:t>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Восточное городское поселение Омутнинского района Кировской области — Администрацией Восточное городское поселение Омутнинского района Кировской области в части операций с источниками финансирования дефицита бюджета.</w:t>
      </w:r>
    </w:p>
    <w:p w:rsidR="00FF084C" w:rsidRPr="000A7ECF" w:rsidRDefault="00FF084C" w:rsidP="00A10D25">
      <w:pPr>
        <w:numPr>
          <w:ilvl w:val="0"/>
          <w:numId w:val="8"/>
        </w:numPr>
        <w:tabs>
          <w:tab w:val="left" w:pos="1134"/>
        </w:tabs>
        <w:spacing w:before="120" w:after="120"/>
        <w:ind w:left="0" w:firstLine="709"/>
        <w:jc w:val="center"/>
        <w:rPr>
          <w:b/>
          <w:sz w:val="26"/>
          <w:szCs w:val="26"/>
        </w:rPr>
      </w:pPr>
      <w:r w:rsidRPr="000A7ECF">
        <w:rPr>
          <w:b/>
          <w:sz w:val="26"/>
          <w:szCs w:val="26"/>
        </w:rPr>
        <w:t xml:space="preserve">Перечень поступлений по источникам финансирования дефицита бюджета </w:t>
      </w:r>
    </w:p>
    <w:p w:rsidR="00FF084C" w:rsidRPr="000A7ECF" w:rsidRDefault="00FF084C" w:rsidP="00A10D25">
      <w:pPr>
        <w:ind w:firstLine="567"/>
        <w:jc w:val="both"/>
        <w:rPr>
          <w:sz w:val="26"/>
          <w:szCs w:val="26"/>
        </w:rPr>
      </w:pPr>
      <w:r w:rsidRPr="000A7ECF">
        <w:rPr>
          <w:sz w:val="26"/>
          <w:szCs w:val="26"/>
        </w:rPr>
        <w:t>Главный администратор источников финансирования дефицита бюджета — Администрация муниципального образования Восточное городское поселение Омутнинского района Кировской области выполняет бюджетные полномочия в части прогнозирования поступлений по следующим источникам финансирования дефицита бюджета муниципального Восточное городское поселение Омутнинского района Кировской области:</w:t>
      </w:r>
    </w:p>
    <w:p w:rsidR="00FF084C" w:rsidRPr="000A7ECF" w:rsidRDefault="00FF084C" w:rsidP="00A10D25">
      <w:pPr>
        <w:ind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7"/>
        <w:gridCol w:w="4794"/>
      </w:tblGrid>
      <w:tr w:rsidR="00FF084C" w:rsidRPr="000A7ECF" w:rsidTr="00BA36A3">
        <w:tc>
          <w:tcPr>
            <w:tcW w:w="4927" w:type="dxa"/>
          </w:tcPr>
          <w:p w:rsidR="00FF084C" w:rsidRPr="000A7ECF" w:rsidRDefault="00FF084C" w:rsidP="002C3AFE">
            <w:pPr>
              <w:spacing w:before="100" w:beforeAutospacing="1" w:after="100" w:afterAutospacing="1"/>
              <w:ind w:firstLine="567"/>
              <w:jc w:val="center"/>
              <w:rPr>
                <w:sz w:val="26"/>
                <w:szCs w:val="26"/>
              </w:rPr>
            </w:pPr>
            <w:r w:rsidRPr="000A7ECF">
              <w:rPr>
                <w:sz w:val="26"/>
                <w:szCs w:val="26"/>
              </w:rPr>
              <w:t>Код бюджетной классификации источников внутреннего финансирования дефицита бюджета</w:t>
            </w:r>
          </w:p>
        </w:tc>
        <w:tc>
          <w:tcPr>
            <w:tcW w:w="4927" w:type="dxa"/>
          </w:tcPr>
          <w:p w:rsidR="00FF084C" w:rsidRPr="000A7ECF" w:rsidRDefault="00FF084C" w:rsidP="002C3AFE">
            <w:pPr>
              <w:spacing w:before="100" w:beforeAutospacing="1" w:after="100" w:afterAutospacing="1"/>
              <w:ind w:firstLine="567"/>
              <w:jc w:val="center"/>
              <w:rPr>
                <w:sz w:val="26"/>
                <w:szCs w:val="26"/>
              </w:rPr>
            </w:pPr>
            <w:r w:rsidRPr="000A7ECF">
              <w:rPr>
                <w:sz w:val="26"/>
                <w:szCs w:val="26"/>
              </w:rPr>
              <w:t>Наименование кодов источников внутреннего финансирования дефицита бюджета</w:t>
            </w:r>
          </w:p>
        </w:tc>
      </w:tr>
      <w:tr w:rsidR="00FF084C" w:rsidRPr="000A7ECF" w:rsidTr="002C3AFE">
        <w:trPr>
          <w:trHeight w:val="958"/>
        </w:trPr>
        <w:tc>
          <w:tcPr>
            <w:tcW w:w="4927" w:type="dxa"/>
            <w:vAlign w:val="center"/>
          </w:tcPr>
          <w:p w:rsidR="00FF084C" w:rsidRPr="000A7ECF" w:rsidRDefault="00FF084C" w:rsidP="002C3AFE">
            <w:pPr>
              <w:spacing w:before="100" w:beforeAutospacing="1" w:after="100" w:afterAutospacing="1"/>
              <w:ind w:firstLine="567"/>
              <w:jc w:val="center"/>
              <w:rPr>
                <w:sz w:val="26"/>
                <w:szCs w:val="26"/>
              </w:rPr>
            </w:pPr>
            <w:r w:rsidRPr="000A7ECF">
              <w:rPr>
                <w:sz w:val="26"/>
                <w:szCs w:val="26"/>
              </w:rPr>
              <w:t>984 01 05 00 00 00 0000 000</w:t>
            </w:r>
          </w:p>
        </w:tc>
        <w:tc>
          <w:tcPr>
            <w:tcW w:w="4927" w:type="dxa"/>
            <w:vAlign w:val="center"/>
          </w:tcPr>
          <w:p w:rsidR="00FF084C" w:rsidRPr="000A7ECF" w:rsidRDefault="00FF084C" w:rsidP="002C3AFE">
            <w:pPr>
              <w:spacing w:before="100" w:beforeAutospacing="1" w:after="100" w:afterAutospacing="1"/>
              <w:ind w:firstLine="567"/>
              <w:jc w:val="both"/>
              <w:rPr>
                <w:sz w:val="26"/>
                <w:szCs w:val="26"/>
              </w:rPr>
            </w:pPr>
            <w:r w:rsidRPr="000A7ECF">
              <w:rPr>
                <w:sz w:val="26"/>
                <w:szCs w:val="26"/>
              </w:rPr>
              <w:t>Изменение остатков средств на счетах по учету средств бюджета</w:t>
            </w:r>
          </w:p>
        </w:tc>
      </w:tr>
    </w:tbl>
    <w:p w:rsidR="00FF084C" w:rsidRPr="000A7ECF" w:rsidRDefault="00FF084C" w:rsidP="00A10D25">
      <w:pPr>
        <w:numPr>
          <w:ilvl w:val="0"/>
          <w:numId w:val="8"/>
        </w:numPr>
        <w:tabs>
          <w:tab w:val="left" w:pos="1134"/>
        </w:tabs>
        <w:spacing w:before="120" w:after="120"/>
        <w:ind w:left="0" w:firstLine="709"/>
        <w:jc w:val="center"/>
        <w:rPr>
          <w:b/>
          <w:sz w:val="26"/>
          <w:szCs w:val="26"/>
        </w:rPr>
      </w:pPr>
      <w:r w:rsidRPr="000A7ECF">
        <w:rPr>
          <w:b/>
          <w:sz w:val="26"/>
          <w:szCs w:val="26"/>
        </w:rPr>
        <w:t>Методы прогнозирования</w:t>
      </w:r>
    </w:p>
    <w:p w:rsidR="00FF084C" w:rsidRPr="000A7ECF" w:rsidRDefault="00FF084C" w:rsidP="00A10D25">
      <w:pPr>
        <w:ind w:firstLine="567"/>
        <w:jc w:val="both"/>
        <w:rPr>
          <w:sz w:val="26"/>
          <w:szCs w:val="26"/>
        </w:rPr>
      </w:pPr>
      <w:r w:rsidRPr="000A7ECF">
        <w:rPr>
          <w:sz w:val="26"/>
          <w:szCs w:val="26"/>
        </w:rPr>
        <w:t>При прогнозировании поступлений по источникам финансирования дефицита бюджета муниципального образования Восточное городское поселение Омутнинского района Кировской области используется метод прямого счета.</w:t>
      </w:r>
    </w:p>
    <w:p w:rsidR="00FF084C" w:rsidRPr="000A7ECF" w:rsidRDefault="00FF084C" w:rsidP="00A10D25">
      <w:pPr>
        <w:ind w:firstLine="567"/>
        <w:jc w:val="both"/>
        <w:rPr>
          <w:sz w:val="26"/>
          <w:szCs w:val="26"/>
        </w:rPr>
      </w:pPr>
      <w:r w:rsidRPr="000A7ECF">
        <w:rPr>
          <w:sz w:val="26"/>
          <w:szCs w:val="26"/>
        </w:rPr>
        <w:t>Остатки бюджетных средств формируются за счет остатков средств, образовавшихся на начало текущего финансового года, доходов бюджета, дополнительно полученных и не использованных в ходе исполнения бюджета, экономии в расходах.</w:t>
      </w:r>
    </w:p>
    <w:p w:rsidR="00FF084C" w:rsidRPr="000A7ECF" w:rsidRDefault="00FF084C" w:rsidP="00A10D25">
      <w:pPr>
        <w:ind w:firstLine="567"/>
        <w:jc w:val="both"/>
        <w:rPr>
          <w:sz w:val="26"/>
          <w:szCs w:val="26"/>
        </w:rPr>
      </w:pPr>
    </w:p>
    <w:p w:rsidR="00FF084C" w:rsidRPr="000A7ECF" w:rsidRDefault="00FF084C" w:rsidP="00A10D25">
      <w:pPr>
        <w:ind w:firstLine="567"/>
        <w:jc w:val="center"/>
        <w:rPr>
          <w:sz w:val="26"/>
          <w:szCs w:val="26"/>
        </w:rPr>
      </w:pPr>
      <w:r w:rsidRPr="000A7ECF">
        <w:rPr>
          <w:sz w:val="26"/>
          <w:szCs w:val="26"/>
        </w:rPr>
        <w:t>ИОСБ = (-Дi) + Рi, где</w:t>
      </w:r>
    </w:p>
    <w:p w:rsidR="00FF084C" w:rsidRPr="000A7ECF" w:rsidRDefault="00FF084C" w:rsidP="00A10D25">
      <w:pPr>
        <w:ind w:firstLine="567"/>
        <w:jc w:val="center"/>
        <w:rPr>
          <w:sz w:val="26"/>
          <w:szCs w:val="26"/>
        </w:rPr>
      </w:pPr>
    </w:p>
    <w:p w:rsidR="00FF084C" w:rsidRPr="000A7ECF" w:rsidRDefault="00FF084C" w:rsidP="00A10D25">
      <w:pPr>
        <w:ind w:firstLine="567"/>
        <w:jc w:val="both"/>
        <w:rPr>
          <w:sz w:val="26"/>
          <w:szCs w:val="26"/>
        </w:rPr>
      </w:pPr>
      <w:r w:rsidRPr="000A7ECF">
        <w:rPr>
          <w:sz w:val="26"/>
          <w:szCs w:val="26"/>
        </w:rPr>
        <w:t>ИОСБ — Изменение остатков средств на счетах по учету средств бюджета</w:t>
      </w:r>
    </w:p>
    <w:p w:rsidR="00FF084C" w:rsidRPr="000A7ECF" w:rsidRDefault="00FF084C" w:rsidP="00A10D25">
      <w:pPr>
        <w:ind w:firstLine="567"/>
        <w:jc w:val="both"/>
        <w:rPr>
          <w:sz w:val="26"/>
          <w:szCs w:val="26"/>
        </w:rPr>
      </w:pPr>
      <w:r w:rsidRPr="000A7ECF">
        <w:rPr>
          <w:sz w:val="26"/>
          <w:szCs w:val="26"/>
        </w:rPr>
        <w:t>Дi — прогноз поступлений доходов бюджета муниципального образования в i финансовом году.</w:t>
      </w:r>
    </w:p>
    <w:p w:rsidR="00FF084C" w:rsidRPr="000A7ECF" w:rsidRDefault="00FF084C" w:rsidP="00A10D25">
      <w:pPr>
        <w:ind w:firstLine="567"/>
        <w:jc w:val="both"/>
        <w:rPr>
          <w:sz w:val="26"/>
          <w:szCs w:val="26"/>
        </w:rPr>
      </w:pPr>
      <w:r w:rsidRPr="000A7ECF">
        <w:rPr>
          <w:sz w:val="26"/>
          <w:szCs w:val="26"/>
        </w:rPr>
        <w:t>Рi — прогноз кассовых выплат из бюджета муниципального образования в i финансовом году</w:t>
      </w:r>
    </w:p>
    <w:p w:rsidR="00FF084C" w:rsidRPr="000A7ECF" w:rsidRDefault="00FF084C" w:rsidP="00A10D25">
      <w:pPr>
        <w:ind w:firstLine="567"/>
        <w:jc w:val="both"/>
        <w:rPr>
          <w:sz w:val="26"/>
          <w:szCs w:val="26"/>
        </w:rPr>
      </w:pPr>
    </w:p>
    <w:sectPr w:rsidR="00FF084C" w:rsidRPr="000A7ECF" w:rsidSect="00BE5882">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4C" w:rsidRDefault="00FF084C" w:rsidP="00BE5882">
      <w:r>
        <w:separator/>
      </w:r>
    </w:p>
  </w:endnote>
  <w:endnote w:type="continuationSeparator" w:id="1">
    <w:p w:rsidR="00FF084C" w:rsidRDefault="00FF084C" w:rsidP="00BE5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4C" w:rsidRDefault="00FF084C">
    <w:pPr>
      <w:pStyle w:val="Footer"/>
    </w:pPr>
    <w:fldSimple w:instr=" PAGE   \* MERGEFORMAT ">
      <w:r>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4C" w:rsidRDefault="00FF084C">
    <w:pPr>
      <w:pStyle w:val="Footer"/>
      <w:jc w:val="right"/>
    </w:pP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4C" w:rsidRDefault="00FF084C" w:rsidP="00BE5882">
      <w:r>
        <w:separator/>
      </w:r>
    </w:p>
  </w:footnote>
  <w:footnote w:type="continuationSeparator" w:id="1">
    <w:p w:rsidR="00FF084C" w:rsidRDefault="00FF084C" w:rsidP="00BE5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6486"/>
    <w:multiLevelType w:val="hybridMultilevel"/>
    <w:tmpl w:val="6DC810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AF5430"/>
    <w:multiLevelType w:val="singleLevel"/>
    <w:tmpl w:val="E5E64C1E"/>
    <w:lvl w:ilvl="0">
      <w:start w:val="1"/>
      <w:numFmt w:val="decimal"/>
      <w:lvlText w:val="%1."/>
      <w:legacy w:legacy="1" w:legacySpace="0" w:legacyIndent="341"/>
      <w:lvlJc w:val="left"/>
      <w:rPr>
        <w:rFonts w:ascii="Times New Roman" w:hAnsi="Times New Roman" w:cs="Times New Roman" w:hint="default"/>
      </w:rPr>
    </w:lvl>
  </w:abstractNum>
  <w:abstractNum w:abstractNumId="2">
    <w:nsid w:val="27D37748"/>
    <w:multiLevelType w:val="hybridMultilevel"/>
    <w:tmpl w:val="E0F24566"/>
    <w:lvl w:ilvl="0" w:tplc="E35E3AFE">
      <w:start w:val="1"/>
      <w:numFmt w:val="decimal"/>
      <w:lvlText w:val="%1."/>
      <w:lvlJc w:val="left"/>
      <w:pPr>
        <w:tabs>
          <w:tab w:val="num" w:pos="1350"/>
        </w:tabs>
        <w:ind w:left="1350" w:hanging="810"/>
      </w:pPr>
      <w:rPr>
        <w:rFonts w:cs="Times New Roman" w:hint="default"/>
      </w:rPr>
    </w:lvl>
    <w:lvl w:ilvl="1" w:tplc="990CE098">
      <w:numFmt w:val="none"/>
      <w:lvlText w:val=""/>
      <w:lvlJc w:val="left"/>
      <w:pPr>
        <w:tabs>
          <w:tab w:val="num" w:pos="360"/>
        </w:tabs>
      </w:pPr>
      <w:rPr>
        <w:rFonts w:cs="Times New Roman"/>
      </w:rPr>
    </w:lvl>
    <w:lvl w:ilvl="2" w:tplc="B7B89D18">
      <w:numFmt w:val="none"/>
      <w:lvlText w:val=""/>
      <w:lvlJc w:val="left"/>
      <w:pPr>
        <w:tabs>
          <w:tab w:val="num" w:pos="360"/>
        </w:tabs>
      </w:pPr>
      <w:rPr>
        <w:rFonts w:cs="Times New Roman"/>
      </w:rPr>
    </w:lvl>
    <w:lvl w:ilvl="3" w:tplc="1A3E421C">
      <w:numFmt w:val="none"/>
      <w:lvlText w:val=""/>
      <w:lvlJc w:val="left"/>
      <w:pPr>
        <w:tabs>
          <w:tab w:val="num" w:pos="360"/>
        </w:tabs>
      </w:pPr>
      <w:rPr>
        <w:rFonts w:cs="Times New Roman"/>
      </w:rPr>
    </w:lvl>
    <w:lvl w:ilvl="4" w:tplc="7856F1CA">
      <w:numFmt w:val="none"/>
      <w:lvlText w:val=""/>
      <w:lvlJc w:val="left"/>
      <w:pPr>
        <w:tabs>
          <w:tab w:val="num" w:pos="360"/>
        </w:tabs>
      </w:pPr>
      <w:rPr>
        <w:rFonts w:cs="Times New Roman"/>
      </w:rPr>
    </w:lvl>
    <w:lvl w:ilvl="5" w:tplc="817CED9C">
      <w:numFmt w:val="none"/>
      <w:lvlText w:val=""/>
      <w:lvlJc w:val="left"/>
      <w:pPr>
        <w:tabs>
          <w:tab w:val="num" w:pos="360"/>
        </w:tabs>
      </w:pPr>
      <w:rPr>
        <w:rFonts w:cs="Times New Roman"/>
      </w:rPr>
    </w:lvl>
    <w:lvl w:ilvl="6" w:tplc="0C961BFC">
      <w:numFmt w:val="none"/>
      <w:lvlText w:val=""/>
      <w:lvlJc w:val="left"/>
      <w:pPr>
        <w:tabs>
          <w:tab w:val="num" w:pos="360"/>
        </w:tabs>
      </w:pPr>
      <w:rPr>
        <w:rFonts w:cs="Times New Roman"/>
      </w:rPr>
    </w:lvl>
    <w:lvl w:ilvl="7" w:tplc="F434121A">
      <w:numFmt w:val="none"/>
      <w:lvlText w:val=""/>
      <w:lvlJc w:val="left"/>
      <w:pPr>
        <w:tabs>
          <w:tab w:val="num" w:pos="360"/>
        </w:tabs>
      </w:pPr>
      <w:rPr>
        <w:rFonts w:cs="Times New Roman"/>
      </w:rPr>
    </w:lvl>
    <w:lvl w:ilvl="8" w:tplc="C11E447A">
      <w:numFmt w:val="none"/>
      <w:lvlText w:val=""/>
      <w:lvlJc w:val="left"/>
      <w:pPr>
        <w:tabs>
          <w:tab w:val="num" w:pos="360"/>
        </w:tabs>
      </w:pPr>
      <w:rPr>
        <w:rFonts w:cs="Times New Roman"/>
      </w:rPr>
    </w:lvl>
  </w:abstractNum>
  <w:abstractNum w:abstractNumId="3">
    <w:nsid w:val="29362EEF"/>
    <w:multiLevelType w:val="multilevel"/>
    <w:tmpl w:val="A10A85C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4">
    <w:nsid w:val="32C26967"/>
    <w:multiLevelType w:val="multilevel"/>
    <w:tmpl w:val="829C0BB2"/>
    <w:lvl w:ilvl="0">
      <w:start w:val="1"/>
      <w:numFmt w:val="decimal"/>
      <w:lvlText w:val="%1."/>
      <w:lvlJc w:val="left"/>
      <w:pPr>
        <w:ind w:left="1683" w:hanging="975"/>
      </w:pPr>
      <w:rPr>
        <w:rFonts w:cs="Times New Roman"/>
      </w:rPr>
    </w:lvl>
    <w:lvl w:ilvl="1">
      <w:start w:val="1"/>
      <w:numFmt w:val="decimal"/>
      <w:isLgl/>
      <w:lvlText w:val="%1.%2."/>
      <w:lvlJc w:val="left"/>
      <w:pPr>
        <w:ind w:left="1188" w:hanging="48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nsid w:val="375615D4"/>
    <w:multiLevelType w:val="multilevel"/>
    <w:tmpl w:val="829C0BB2"/>
    <w:lvl w:ilvl="0">
      <w:start w:val="1"/>
      <w:numFmt w:val="decimal"/>
      <w:lvlText w:val="%1."/>
      <w:lvlJc w:val="left"/>
      <w:pPr>
        <w:ind w:left="1683" w:hanging="975"/>
      </w:pPr>
      <w:rPr>
        <w:rFonts w:cs="Times New Roman"/>
      </w:rPr>
    </w:lvl>
    <w:lvl w:ilvl="1">
      <w:start w:val="1"/>
      <w:numFmt w:val="decimal"/>
      <w:isLgl/>
      <w:lvlText w:val="%1.%2."/>
      <w:lvlJc w:val="left"/>
      <w:pPr>
        <w:ind w:left="1188" w:hanging="48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6">
    <w:nsid w:val="41F93442"/>
    <w:multiLevelType w:val="hybridMultilevel"/>
    <w:tmpl w:val="0180DA2C"/>
    <w:lvl w:ilvl="0" w:tplc="ADC0141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E173DD"/>
    <w:multiLevelType w:val="hybridMultilevel"/>
    <w:tmpl w:val="808AA638"/>
    <w:lvl w:ilvl="0" w:tplc="B7DAA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0B67891"/>
    <w:multiLevelType w:val="hybridMultilevel"/>
    <w:tmpl w:val="4F5037F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6A9F2B2B"/>
    <w:multiLevelType w:val="hybridMultilevel"/>
    <w:tmpl w:val="93EE760A"/>
    <w:lvl w:ilvl="0" w:tplc="B7DAA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27833BE"/>
    <w:multiLevelType w:val="hybridMultilevel"/>
    <w:tmpl w:val="A10A85CE"/>
    <w:lvl w:ilvl="0" w:tplc="9E469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681A98"/>
    <w:multiLevelType w:val="multilevel"/>
    <w:tmpl w:val="BE66F6CC"/>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8"/>
  </w:num>
  <w:num w:numId="3">
    <w:abstractNumId w:val="2"/>
  </w:num>
  <w:num w:numId="4">
    <w:abstractNumId w:val="1"/>
    <w:lvlOverride w:ilvl="0">
      <w:startOverride w:val="1"/>
    </w:lvlOverride>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3"/>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evenAndOddHeader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16D"/>
    <w:rsid w:val="00016D93"/>
    <w:rsid w:val="000224D1"/>
    <w:rsid w:val="0002768F"/>
    <w:rsid w:val="000A7ECF"/>
    <w:rsid w:val="000B2D24"/>
    <w:rsid w:val="000C1776"/>
    <w:rsid w:val="00107893"/>
    <w:rsid w:val="00121079"/>
    <w:rsid w:val="001645B1"/>
    <w:rsid w:val="001B55DB"/>
    <w:rsid w:val="001C17D1"/>
    <w:rsid w:val="001C2A21"/>
    <w:rsid w:val="001D740A"/>
    <w:rsid w:val="001F2917"/>
    <w:rsid w:val="002061F2"/>
    <w:rsid w:val="0029779E"/>
    <w:rsid w:val="002A7ABB"/>
    <w:rsid w:val="002C3AFE"/>
    <w:rsid w:val="00317A30"/>
    <w:rsid w:val="003443C8"/>
    <w:rsid w:val="0036388F"/>
    <w:rsid w:val="00383C71"/>
    <w:rsid w:val="003A57B4"/>
    <w:rsid w:val="003A5EC3"/>
    <w:rsid w:val="003C35B8"/>
    <w:rsid w:val="0042552C"/>
    <w:rsid w:val="00446271"/>
    <w:rsid w:val="004478C7"/>
    <w:rsid w:val="00470037"/>
    <w:rsid w:val="004964A1"/>
    <w:rsid w:val="004964C9"/>
    <w:rsid w:val="004C34FF"/>
    <w:rsid w:val="004D475D"/>
    <w:rsid w:val="00502107"/>
    <w:rsid w:val="0055189E"/>
    <w:rsid w:val="00577AC5"/>
    <w:rsid w:val="005A5C67"/>
    <w:rsid w:val="005E26D5"/>
    <w:rsid w:val="005E4926"/>
    <w:rsid w:val="006704AC"/>
    <w:rsid w:val="00676405"/>
    <w:rsid w:val="006C22C1"/>
    <w:rsid w:val="006C3D89"/>
    <w:rsid w:val="006F4862"/>
    <w:rsid w:val="00786748"/>
    <w:rsid w:val="007935B7"/>
    <w:rsid w:val="007B3815"/>
    <w:rsid w:val="007E0FCA"/>
    <w:rsid w:val="007F7E0A"/>
    <w:rsid w:val="00814902"/>
    <w:rsid w:val="00825211"/>
    <w:rsid w:val="0082793D"/>
    <w:rsid w:val="00856EC9"/>
    <w:rsid w:val="008A1116"/>
    <w:rsid w:val="008D48A6"/>
    <w:rsid w:val="008F5191"/>
    <w:rsid w:val="00915CE9"/>
    <w:rsid w:val="00923147"/>
    <w:rsid w:val="009253F9"/>
    <w:rsid w:val="00927A9B"/>
    <w:rsid w:val="0093072D"/>
    <w:rsid w:val="0094161A"/>
    <w:rsid w:val="009B169F"/>
    <w:rsid w:val="009B40F5"/>
    <w:rsid w:val="009E75FF"/>
    <w:rsid w:val="009F4D47"/>
    <w:rsid w:val="00A00857"/>
    <w:rsid w:val="00A10D25"/>
    <w:rsid w:val="00A21557"/>
    <w:rsid w:val="00A96266"/>
    <w:rsid w:val="00A977C3"/>
    <w:rsid w:val="00AC216D"/>
    <w:rsid w:val="00AE11EA"/>
    <w:rsid w:val="00AE196D"/>
    <w:rsid w:val="00B24826"/>
    <w:rsid w:val="00BA36A3"/>
    <w:rsid w:val="00BC182D"/>
    <w:rsid w:val="00BE5882"/>
    <w:rsid w:val="00BF5C45"/>
    <w:rsid w:val="00C00631"/>
    <w:rsid w:val="00C12C49"/>
    <w:rsid w:val="00C13B61"/>
    <w:rsid w:val="00C16FB4"/>
    <w:rsid w:val="00C365A5"/>
    <w:rsid w:val="00C4471F"/>
    <w:rsid w:val="00C44950"/>
    <w:rsid w:val="00C6055F"/>
    <w:rsid w:val="00C90913"/>
    <w:rsid w:val="00CB1882"/>
    <w:rsid w:val="00CB64DB"/>
    <w:rsid w:val="00CD243A"/>
    <w:rsid w:val="00CE2780"/>
    <w:rsid w:val="00D32D52"/>
    <w:rsid w:val="00D46700"/>
    <w:rsid w:val="00D47285"/>
    <w:rsid w:val="00DF1220"/>
    <w:rsid w:val="00DF1F78"/>
    <w:rsid w:val="00E05DEE"/>
    <w:rsid w:val="00E10DCE"/>
    <w:rsid w:val="00E132BA"/>
    <w:rsid w:val="00E20DE5"/>
    <w:rsid w:val="00E210C5"/>
    <w:rsid w:val="00E54B20"/>
    <w:rsid w:val="00E566DE"/>
    <w:rsid w:val="00E71202"/>
    <w:rsid w:val="00E80403"/>
    <w:rsid w:val="00E8280E"/>
    <w:rsid w:val="00EB762A"/>
    <w:rsid w:val="00EC3833"/>
    <w:rsid w:val="00F26595"/>
    <w:rsid w:val="00F3725A"/>
    <w:rsid w:val="00F77757"/>
    <w:rsid w:val="00F801C1"/>
    <w:rsid w:val="00FC77C0"/>
    <w:rsid w:val="00FF084C"/>
    <w:rsid w:val="00FF43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6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AC216D"/>
    <w:pPr>
      <w:widowControl w:val="0"/>
      <w:adjustRightInd w:val="0"/>
      <w:spacing w:after="160" w:line="240" w:lineRule="exact"/>
      <w:jc w:val="right"/>
    </w:pPr>
    <w:rPr>
      <w:sz w:val="20"/>
      <w:szCs w:val="20"/>
      <w:lang w:val="en-GB" w:eastAsia="en-US"/>
    </w:rPr>
  </w:style>
  <w:style w:type="table" w:styleId="TableGrid">
    <w:name w:val="Table Grid"/>
    <w:basedOn w:val="TableNormal"/>
    <w:uiPriority w:val="99"/>
    <w:rsid w:val="00AE11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3C71"/>
    <w:pPr>
      <w:widowControl w:val="0"/>
      <w:autoSpaceDE w:val="0"/>
      <w:autoSpaceDN w:val="0"/>
      <w:adjustRightInd w:val="0"/>
    </w:pPr>
    <w:rPr>
      <w:b/>
      <w:bCs/>
      <w:sz w:val="24"/>
      <w:szCs w:val="24"/>
    </w:rPr>
  </w:style>
  <w:style w:type="paragraph" w:styleId="DocumentMap">
    <w:name w:val="Document Map"/>
    <w:basedOn w:val="Normal"/>
    <w:link w:val="DocumentMapChar"/>
    <w:uiPriority w:val="99"/>
    <w:semiHidden/>
    <w:rsid w:val="00BF5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7F7"/>
    <w:rPr>
      <w:sz w:val="0"/>
      <w:szCs w:val="0"/>
    </w:rPr>
  </w:style>
  <w:style w:type="paragraph" w:customStyle="1" w:styleId="Style7">
    <w:name w:val="Style7"/>
    <w:basedOn w:val="Normal"/>
    <w:uiPriority w:val="99"/>
    <w:rsid w:val="00CB1882"/>
    <w:pPr>
      <w:widowControl w:val="0"/>
      <w:autoSpaceDE w:val="0"/>
      <w:autoSpaceDN w:val="0"/>
      <w:adjustRightInd w:val="0"/>
      <w:spacing w:line="283" w:lineRule="exact"/>
      <w:ind w:firstLine="605"/>
    </w:pPr>
  </w:style>
  <w:style w:type="character" w:customStyle="1" w:styleId="FontStyle13">
    <w:name w:val="Font Style13"/>
    <w:basedOn w:val="DefaultParagraphFont"/>
    <w:uiPriority w:val="99"/>
    <w:rsid w:val="00CB1882"/>
    <w:rPr>
      <w:rFonts w:ascii="Times New Roman" w:hAnsi="Times New Roman" w:cs="Times New Roman"/>
      <w:sz w:val="22"/>
      <w:szCs w:val="22"/>
    </w:rPr>
  </w:style>
  <w:style w:type="character" w:customStyle="1" w:styleId="FontStyle15">
    <w:name w:val="Font Style15"/>
    <w:basedOn w:val="DefaultParagraphFont"/>
    <w:uiPriority w:val="99"/>
    <w:rsid w:val="008F5191"/>
    <w:rPr>
      <w:rFonts w:ascii="Times New Roman" w:hAnsi="Times New Roman" w:cs="Times New Roman"/>
      <w:b/>
      <w:bCs/>
      <w:sz w:val="26"/>
      <w:szCs w:val="26"/>
    </w:rPr>
  </w:style>
  <w:style w:type="paragraph" w:customStyle="1" w:styleId="ConsPlusNormal">
    <w:name w:val="ConsPlusNormal"/>
    <w:uiPriority w:val="99"/>
    <w:rsid w:val="0036388F"/>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36388F"/>
    <w:pPr>
      <w:autoSpaceDE w:val="0"/>
      <w:autoSpaceDN w:val="0"/>
      <w:adjustRightInd w:val="0"/>
      <w:ind w:right="-6" w:firstLine="540"/>
      <w:jc w:val="both"/>
    </w:pPr>
    <w:rPr>
      <w:color w:val="000000"/>
    </w:rPr>
  </w:style>
  <w:style w:type="character" w:customStyle="1" w:styleId="BodyText2Char">
    <w:name w:val="Body Text 2 Char"/>
    <w:basedOn w:val="DefaultParagraphFont"/>
    <w:link w:val="BodyText2"/>
    <w:uiPriority w:val="99"/>
    <w:semiHidden/>
    <w:locked/>
    <w:rsid w:val="0036388F"/>
    <w:rPr>
      <w:rFonts w:cs="Times New Roman"/>
      <w:color w:val="000000"/>
      <w:sz w:val="24"/>
      <w:szCs w:val="24"/>
      <w:lang w:val="ru-RU" w:eastAsia="ru-RU" w:bidi="ar-SA"/>
    </w:rPr>
  </w:style>
  <w:style w:type="paragraph" w:customStyle="1" w:styleId="ConsPlusNonformat">
    <w:name w:val="ConsPlusNonformat"/>
    <w:uiPriority w:val="99"/>
    <w:rsid w:val="00BC182D"/>
    <w:pPr>
      <w:widowControl w:val="0"/>
      <w:autoSpaceDE w:val="0"/>
      <w:autoSpaceDN w:val="0"/>
      <w:adjustRightInd w:val="0"/>
    </w:pPr>
    <w:rPr>
      <w:rFonts w:ascii="Courier New" w:hAnsi="Courier New" w:cs="Courier New"/>
      <w:sz w:val="20"/>
      <w:szCs w:val="20"/>
    </w:rPr>
  </w:style>
  <w:style w:type="paragraph" w:customStyle="1" w:styleId="Style9">
    <w:name w:val="Style9"/>
    <w:basedOn w:val="Normal"/>
    <w:uiPriority w:val="99"/>
    <w:rsid w:val="00EB762A"/>
    <w:pPr>
      <w:widowControl w:val="0"/>
      <w:autoSpaceDE w:val="0"/>
      <w:autoSpaceDN w:val="0"/>
      <w:adjustRightInd w:val="0"/>
      <w:spacing w:line="278" w:lineRule="exact"/>
      <w:ind w:hanging="331"/>
    </w:pPr>
  </w:style>
  <w:style w:type="character" w:customStyle="1" w:styleId="FontStyle12">
    <w:name w:val="Font Style12"/>
    <w:basedOn w:val="DefaultParagraphFont"/>
    <w:uiPriority w:val="99"/>
    <w:rsid w:val="000B2D24"/>
    <w:rPr>
      <w:rFonts w:ascii="Times New Roman" w:hAnsi="Times New Roman" w:cs="Times New Roman"/>
      <w:sz w:val="26"/>
      <w:szCs w:val="26"/>
    </w:rPr>
  </w:style>
  <w:style w:type="paragraph" w:styleId="BalloonText">
    <w:name w:val="Balloon Text"/>
    <w:basedOn w:val="Normal"/>
    <w:link w:val="BalloonTextChar"/>
    <w:uiPriority w:val="99"/>
    <w:semiHidden/>
    <w:rsid w:val="00E20DE5"/>
    <w:rPr>
      <w:rFonts w:ascii="Tahoma" w:hAnsi="Tahoma" w:cs="Tahoma"/>
      <w:sz w:val="16"/>
      <w:szCs w:val="16"/>
    </w:rPr>
  </w:style>
  <w:style w:type="character" w:customStyle="1" w:styleId="BalloonTextChar">
    <w:name w:val="Balloon Text Char"/>
    <w:basedOn w:val="DefaultParagraphFont"/>
    <w:link w:val="BalloonText"/>
    <w:uiPriority w:val="99"/>
    <w:semiHidden/>
    <w:rsid w:val="00DB57F7"/>
    <w:rPr>
      <w:sz w:val="0"/>
      <w:szCs w:val="0"/>
    </w:rPr>
  </w:style>
  <w:style w:type="paragraph" w:styleId="ListParagraph">
    <w:name w:val="List Paragraph"/>
    <w:basedOn w:val="Normal"/>
    <w:uiPriority w:val="99"/>
    <w:qFormat/>
    <w:rsid w:val="00A10D25"/>
    <w:pPr>
      <w:ind w:left="720"/>
      <w:contextualSpacing/>
    </w:pPr>
  </w:style>
  <w:style w:type="paragraph" w:styleId="BodyText">
    <w:name w:val="Body Text"/>
    <w:basedOn w:val="Normal"/>
    <w:link w:val="BodyTextChar"/>
    <w:uiPriority w:val="99"/>
    <w:rsid w:val="00A10D25"/>
    <w:pPr>
      <w:spacing w:after="120"/>
    </w:pPr>
  </w:style>
  <w:style w:type="character" w:customStyle="1" w:styleId="BodyTextChar">
    <w:name w:val="Body Text Char"/>
    <w:basedOn w:val="DefaultParagraphFont"/>
    <w:link w:val="BodyText"/>
    <w:uiPriority w:val="99"/>
    <w:locked/>
    <w:rsid w:val="00A10D25"/>
    <w:rPr>
      <w:rFonts w:cs="Times New Roman"/>
      <w:sz w:val="24"/>
      <w:szCs w:val="24"/>
    </w:rPr>
  </w:style>
  <w:style w:type="paragraph" w:styleId="Header">
    <w:name w:val="header"/>
    <w:basedOn w:val="Normal"/>
    <w:link w:val="HeaderChar"/>
    <w:uiPriority w:val="99"/>
    <w:rsid w:val="00BE5882"/>
    <w:pPr>
      <w:tabs>
        <w:tab w:val="center" w:pos="4677"/>
        <w:tab w:val="right" w:pos="9355"/>
      </w:tabs>
    </w:pPr>
  </w:style>
  <w:style w:type="character" w:customStyle="1" w:styleId="HeaderChar">
    <w:name w:val="Header Char"/>
    <w:basedOn w:val="DefaultParagraphFont"/>
    <w:link w:val="Header"/>
    <w:uiPriority w:val="99"/>
    <w:locked/>
    <w:rsid w:val="00BE5882"/>
    <w:rPr>
      <w:rFonts w:cs="Times New Roman"/>
      <w:sz w:val="24"/>
      <w:szCs w:val="24"/>
    </w:rPr>
  </w:style>
  <w:style w:type="paragraph" w:styleId="Footer">
    <w:name w:val="footer"/>
    <w:basedOn w:val="Normal"/>
    <w:link w:val="FooterChar"/>
    <w:uiPriority w:val="99"/>
    <w:rsid w:val="00BE5882"/>
    <w:pPr>
      <w:tabs>
        <w:tab w:val="center" w:pos="4677"/>
        <w:tab w:val="right" w:pos="9355"/>
      </w:tabs>
    </w:pPr>
  </w:style>
  <w:style w:type="character" w:customStyle="1" w:styleId="FooterChar">
    <w:name w:val="Footer Char"/>
    <w:basedOn w:val="DefaultParagraphFont"/>
    <w:link w:val="Footer"/>
    <w:uiPriority w:val="99"/>
    <w:locked/>
    <w:rsid w:val="00BE588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985C4DD1016816048D2EDD9D6460F12FFAC807E6F53268C6E957CF399DC699FEAF68AC7FDF00o6MCF%26ts%3D1467464114%26uid%3D7954043751438238409&amp;sign=d7347322ec691ef5bc61ac50f57e3953&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10</Pages>
  <Words>2698</Words>
  <Characters>15385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ОБЛАСТЬ</dc:title>
  <dc:subject/>
  <dc:creator>Customer</dc:creator>
  <cp:keywords/>
  <dc:description/>
  <cp:lastModifiedBy>Секретарь</cp:lastModifiedBy>
  <cp:revision>12</cp:revision>
  <cp:lastPrinted>2016-09-05T09:43:00Z</cp:lastPrinted>
  <dcterms:created xsi:type="dcterms:W3CDTF">2016-09-05T07:45:00Z</dcterms:created>
  <dcterms:modified xsi:type="dcterms:W3CDTF">2016-09-05T11:23:00Z</dcterms:modified>
</cp:coreProperties>
</file>